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70FB0" w14:textId="77777777" w:rsidR="001C0DFD" w:rsidRPr="00031AB6" w:rsidRDefault="000952A9" w:rsidP="000952A9">
      <w:pPr>
        <w:pStyle w:val="Bezmezer"/>
        <w:jc w:val="center"/>
        <w:rPr>
          <w:rFonts w:ascii="Arial" w:hAnsi="Arial" w:cs="Arial"/>
          <w:b/>
          <w:sz w:val="24"/>
          <w:szCs w:val="24"/>
        </w:rPr>
      </w:pPr>
      <w:r w:rsidRPr="00031AB6">
        <w:rPr>
          <w:rFonts w:ascii="Arial" w:hAnsi="Arial" w:cs="Arial"/>
          <w:b/>
          <w:sz w:val="24"/>
          <w:szCs w:val="24"/>
        </w:rPr>
        <w:t>Zp</w:t>
      </w:r>
      <w:r w:rsidR="008D1FE7">
        <w:rPr>
          <w:rFonts w:ascii="Arial" w:hAnsi="Arial" w:cs="Arial"/>
          <w:b/>
          <w:sz w:val="24"/>
          <w:szCs w:val="24"/>
        </w:rPr>
        <w:t>ráva</w:t>
      </w:r>
      <w:r w:rsidR="00DE1EB4" w:rsidRPr="00031AB6">
        <w:rPr>
          <w:rFonts w:ascii="Arial" w:hAnsi="Arial" w:cs="Arial"/>
          <w:b/>
          <w:sz w:val="24"/>
          <w:szCs w:val="24"/>
        </w:rPr>
        <w:t xml:space="preserve"> o činnosti</w:t>
      </w:r>
      <w:r w:rsidRPr="00031AB6">
        <w:rPr>
          <w:rFonts w:ascii="Arial" w:hAnsi="Arial" w:cs="Arial"/>
          <w:b/>
          <w:sz w:val="24"/>
          <w:szCs w:val="24"/>
        </w:rPr>
        <w:t xml:space="preserve"> odborné</w:t>
      </w:r>
      <w:r w:rsidR="00DE1EB4" w:rsidRPr="00031AB6">
        <w:rPr>
          <w:rFonts w:ascii="Arial" w:hAnsi="Arial" w:cs="Arial"/>
          <w:b/>
          <w:sz w:val="24"/>
          <w:szCs w:val="24"/>
        </w:rPr>
        <w:t xml:space="preserve"> </w:t>
      </w:r>
      <w:r w:rsidR="000B302C" w:rsidRPr="00031AB6">
        <w:rPr>
          <w:rFonts w:ascii="Arial" w:hAnsi="Arial" w:cs="Arial"/>
          <w:b/>
          <w:sz w:val="24"/>
          <w:szCs w:val="24"/>
        </w:rPr>
        <w:t xml:space="preserve">rady </w:t>
      </w:r>
      <w:r w:rsidR="00DE1EB4" w:rsidRPr="00031AB6">
        <w:rPr>
          <w:rFonts w:ascii="Arial" w:hAnsi="Arial" w:cs="Arial"/>
          <w:b/>
          <w:sz w:val="24"/>
          <w:szCs w:val="24"/>
        </w:rPr>
        <w:t xml:space="preserve">prevence </w:t>
      </w:r>
      <w:r w:rsidRPr="00031AB6">
        <w:rPr>
          <w:rFonts w:ascii="Arial" w:hAnsi="Arial" w:cs="Arial"/>
          <w:b/>
          <w:sz w:val="24"/>
          <w:szCs w:val="24"/>
        </w:rPr>
        <w:t xml:space="preserve">a </w:t>
      </w:r>
    </w:p>
    <w:p w14:paraId="0BC1AE94" w14:textId="302DB702" w:rsidR="00DE1EB4" w:rsidRDefault="008D1FE7" w:rsidP="000952A9">
      <w:pPr>
        <w:pStyle w:val="Bezmezer"/>
        <w:jc w:val="center"/>
        <w:rPr>
          <w:rFonts w:ascii="Arial" w:hAnsi="Arial" w:cs="Arial"/>
          <w:b/>
          <w:sz w:val="24"/>
          <w:szCs w:val="24"/>
        </w:rPr>
      </w:pPr>
      <w:r>
        <w:rPr>
          <w:rFonts w:ascii="Arial" w:hAnsi="Arial" w:cs="Arial"/>
          <w:b/>
          <w:sz w:val="24"/>
          <w:szCs w:val="24"/>
        </w:rPr>
        <w:t>ochrany obyvatelstva za rok 20</w:t>
      </w:r>
      <w:r w:rsidR="002572CC">
        <w:rPr>
          <w:rFonts w:ascii="Arial" w:hAnsi="Arial" w:cs="Arial"/>
          <w:b/>
          <w:sz w:val="24"/>
          <w:szCs w:val="24"/>
        </w:rPr>
        <w:t>2</w:t>
      </w:r>
      <w:r w:rsidR="00BC1241">
        <w:rPr>
          <w:rFonts w:ascii="Arial" w:hAnsi="Arial" w:cs="Arial"/>
          <w:b/>
          <w:sz w:val="24"/>
          <w:szCs w:val="24"/>
        </w:rPr>
        <w:t>4</w:t>
      </w:r>
    </w:p>
    <w:p w14:paraId="6D1EA072" w14:textId="00CBE131" w:rsidR="00146B87" w:rsidRPr="00031AB6" w:rsidRDefault="00146B87" w:rsidP="000952A9">
      <w:pPr>
        <w:pStyle w:val="Bezmezer"/>
        <w:jc w:val="center"/>
        <w:rPr>
          <w:rFonts w:ascii="Arial" w:hAnsi="Arial" w:cs="Arial"/>
          <w:b/>
          <w:sz w:val="24"/>
          <w:szCs w:val="24"/>
        </w:rPr>
      </w:pPr>
      <w:r>
        <w:rPr>
          <w:noProof/>
        </w:rPr>
        <w:drawing>
          <wp:inline distT="0" distB="0" distL="0" distR="0" wp14:anchorId="095ABCBC" wp14:editId="5F9F63FE">
            <wp:extent cx="825500" cy="7366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0" cy="736600"/>
                    </a:xfrm>
                    <a:prstGeom prst="rect">
                      <a:avLst/>
                    </a:prstGeom>
                    <a:noFill/>
                    <a:ln>
                      <a:noFill/>
                    </a:ln>
                  </pic:spPr>
                </pic:pic>
              </a:graphicData>
            </a:graphic>
          </wp:inline>
        </w:drawing>
      </w:r>
    </w:p>
    <w:p w14:paraId="20531CDD" w14:textId="77777777" w:rsidR="00DE1EB4" w:rsidRPr="00E31823" w:rsidRDefault="00DE1EB4" w:rsidP="0017517C">
      <w:pPr>
        <w:pStyle w:val="Bezmezer"/>
        <w:rPr>
          <w:rFonts w:ascii="Arial" w:hAnsi="Arial" w:cs="Arial"/>
          <w:b/>
        </w:rPr>
      </w:pPr>
    </w:p>
    <w:p w14:paraId="0366482B" w14:textId="7B73D88C" w:rsidR="00581B23" w:rsidRPr="00E31823" w:rsidRDefault="00581B23" w:rsidP="00E31823">
      <w:pPr>
        <w:spacing w:after="0"/>
        <w:jc w:val="both"/>
        <w:rPr>
          <w:rFonts w:ascii="Arial" w:hAnsi="Arial" w:cs="Arial"/>
        </w:rPr>
      </w:pPr>
      <w:r w:rsidRPr="00E31823">
        <w:rPr>
          <w:rFonts w:ascii="Arial" w:hAnsi="Arial" w:cs="Arial"/>
        </w:rPr>
        <w:t>V roce 202</w:t>
      </w:r>
      <w:r w:rsidR="00BC1241">
        <w:rPr>
          <w:rFonts w:ascii="Arial" w:hAnsi="Arial" w:cs="Arial"/>
        </w:rPr>
        <w:t>4</w:t>
      </w:r>
      <w:r w:rsidRPr="00E31823">
        <w:rPr>
          <w:rFonts w:ascii="Arial" w:hAnsi="Arial" w:cs="Arial"/>
        </w:rPr>
        <w:t xml:space="preserve"> se fyzic</w:t>
      </w:r>
      <w:r w:rsidR="007E3129">
        <w:rPr>
          <w:rFonts w:ascii="Arial" w:hAnsi="Arial" w:cs="Arial"/>
        </w:rPr>
        <w:t xml:space="preserve">ky </w:t>
      </w:r>
      <w:r w:rsidR="00CB3AA3">
        <w:rPr>
          <w:rFonts w:ascii="Arial" w:hAnsi="Arial" w:cs="Arial"/>
        </w:rPr>
        <w:t xml:space="preserve">rada </w:t>
      </w:r>
      <w:r w:rsidR="007E3129">
        <w:rPr>
          <w:rFonts w:ascii="Arial" w:hAnsi="Arial" w:cs="Arial"/>
        </w:rPr>
        <w:t xml:space="preserve">sešla na </w:t>
      </w:r>
      <w:r w:rsidR="00706990">
        <w:rPr>
          <w:rFonts w:ascii="Arial" w:hAnsi="Arial" w:cs="Arial"/>
        </w:rPr>
        <w:t>pěti</w:t>
      </w:r>
      <w:r w:rsidR="007E3129">
        <w:rPr>
          <w:rFonts w:ascii="Arial" w:hAnsi="Arial" w:cs="Arial"/>
        </w:rPr>
        <w:t xml:space="preserve"> akcích, </w:t>
      </w:r>
      <w:r w:rsidR="00510B0B">
        <w:rPr>
          <w:rFonts w:ascii="Arial" w:hAnsi="Arial" w:cs="Arial"/>
        </w:rPr>
        <w:t>další rady byly řešeny většinou</w:t>
      </w:r>
      <w:r w:rsidRPr="00E31823">
        <w:rPr>
          <w:rFonts w:ascii="Arial" w:hAnsi="Arial" w:cs="Arial"/>
        </w:rPr>
        <w:t xml:space="preserve"> online. Zápisy jsou uveřejněny na webu OSH.</w:t>
      </w:r>
    </w:p>
    <w:p w14:paraId="71B94169" w14:textId="0A511D18" w:rsidR="00942811" w:rsidRDefault="002572CC" w:rsidP="00E31823">
      <w:pPr>
        <w:spacing w:after="0"/>
        <w:jc w:val="both"/>
        <w:rPr>
          <w:rFonts w:ascii="Arial" w:hAnsi="Arial" w:cs="Arial"/>
        </w:rPr>
      </w:pPr>
      <w:bookmarkStart w:id="0" w:name="_Hlk119865031"/>
      <w:r w:rsidRPr="00E31823">
        <w:rPr>
          <w:rFonts w:ascii="Arial" w:hAnsi="Arial" w:cs="Arial"/>
        </w:rPr>
        <w:t xml:space="preserve">První </w:t>
      </w:r>
      <w:r w:rsidR="00510B0B">
        <w:rPr>
          <w:rFonts w:ascii="Arial" w:hAnsi="Arial" w:cs="Arial"/>
        </w:rPr>
        <w:t>rada</w:t>
      </w:r>
      <w:r w:rsidRPr="00E31823">
        <w:rPr>
          <w:rFonts w:ascii="Arial" w:hAnsi="Arial" w:cs="Arial"/>
        </w:rPr>
        <w:t xml:space="preserve"> se konala </w:t>
      </w:r>
      <w:r w:rsidR="00706990">
        <w:rPr>
          <w:rFonts w:ascii="Arial" w:hAnsi="Arial" w:cs="Arial"/>
        </w:rPr>
        <w:t xml:space="preserve">již konala </w:t>
      </w:r>
      <w:r w:rsidR="00BC1241">
        <w:rPr>
          <w:rFonts w:ascii="Arial" w:hAnsi="Arial" w:cs="Arial"/>
        </w:rPr>
        <w:t>22.2. 2024</w:t>
      </w:r>
      <w:r w:rsidR="00706990">
        <w:rPr>
          <w:rFonts w:ascii="Arial" w:hAnsi="Arial" w:cs="Arial"/>
        </w:rPr>
        <w:t xml:space="preserve"> a byl zde vyhotoven plán práce na ro</w:t>
      </w:r>
      <w:r w:rsidR="00DC0740">
        <w:rPr>
          <w:rFonts w:ascii="Arial" w:hAnsi="Arial" w:cs="Arial"/>
        </w:rPr>
        <w:t>k</w:t>
      </w:r>
      <w:r w:rsidR="00706990">
        <w:rPr>
          <w:rFonts w:ascii="Arial" w:hAnsi="Arial" w:cs="Arial"/>
        </w:rPr>
        <w:t xml:space="preserve"> 202</w:t>
      </w:r>
      <w:r w:rsidR="00BC1241">
        <w:rPr>
          <w:rFonts w:ascii="Arial" w:hAnsi="Arial" w:cs="Arial"/>
        </w:rPr>
        <w:t>4</w:t>
      </w:r>
      <w:r w:rsidR="00706990">
        <w:rPr>
          <w:rFonts w:ascii="Arial" w:hAnsi="Arial" w:cs="Arial"/>
        </w:rPr>
        <w:t xml:space="preserve"> a upřesněny termíny jednotlivých akcí.</w:t>
      </w:r>
      <w:r w:rsidR="00942811" w:rsidRPr="00D50F90">
        <w:rPr>
          <w:rFonts w:ascii="Arial" w:hAnsi="Arial" w:cs="Arial"/>
        </w:rPr>
        <w:t xml:space="preserve"> </w:t>
      </w:r>
    </w:p>
    <w:bookmarkEnd w:id="0"/>
    <w:p w14:paraId="0467A4FB" w14:textId="1D48A371" w:rsidR="005E2F5E" w:rsidRDefault="005E2F5E" w:rsidP="005E2F5E">
      <w:pPr>
        <w:spacing w:after="0"/>
        <w:jc w:val="both"/>
        <w:rPr>
          <w:rFonts w:ascii="Arial" w:hAnsi="Arial" w:cs="Arial"/>
        </w:rPr>
      </w:pPr>
      <w:r>
        <w:rPr>
          <w:rFonts w:ascii="Arial" w:hAnsi="Arial" w:cs="Arial"/>
        </w:rPr>
        <w:t xml:space="preserve">Dne </w:t>
      </w:r>
      <w:r w:rsidR="005D7E8C">
        <w:rPr>
          <w:rFonts w:ascii="Arial" w:hAnsi="Arial" w:cs="Arial"/>
        </w:rPr>
        <w:t>21</w:t>
      </w:r>
      <w:r>
        <w:rPr>
          <w:rFonts w:ascii="Arial" w:hAnsi="Arial" w:cs="Arial"/>
        </w:rPr>
        <w:t>. března 202</w:t>
      </w:r>
      <w:r w:rsidR="005D7E8C">
        <w:rPr>
          <w:rFonts w:ascii="Arial" w:hAnsi="Arial" w:cs="Arial"/>
        </w:rPr>
        <w:t>4</w:t>
      </w:r>
      <w:r>
        <w:rPr>
          <w:rFonts w:ascii="Arial" w:hAnsi="Arial" w:cs="Arial"/>
        </w:rPr>
        <w:t xml:space="preserve"> bylo</w:t>
      </w:r>
      <w:r w:rsidR="00706990">
        <w:rPr>
          <w:rFonts w:ascii="Arial" w:hAnsi="Arial" w:cs="Arial"/>
        </w:rPr>
        <w:t xml:space="preserve"> společně</w:t>
      </w:r>
      <w:r>
        <w:rPr>
          <w:rFonts w:ascii="Arial" w:hAnsi="Arial" w:cs="Arial"/>
        </w:rPr>
        <w:t xml:space="preserve"> </w:t>
      </w:r>
      <w:r w:rsidRPr="00E31823">
        <w:rPr>
          <w:rFonts w:ascii="Arial" w:hAnsi="Arial" w:cs="Arial"/>
        </w:rPr>
        <w:t xml:space="preserve">se zástupci rady mládeže a s odbornou pracovnicí </w:t>
      </w:r>
      <w:r w:rsidR="00706990">
        <w:rPr>
          <w:rFonts w:ascii="Arial" w:hAnsi="Arial" w:cs="Arial"/>
        </w:rPr>
        <w:t xml:space="preserve">provedeno </w:t>
      </w:r>
      <w:r w:rsidRPr="00E31823">
        <w:rPr>
          <w:rFonts w:ascii="Arial" w:hAnsi="Arial" w:cs="Arial"/>
        </w:rPr>
        <w:t>vyhodnocení okresního kola soutěže „PO očima dětí a mládeže 202</w:t>
      </w:r>
      <w:r w:rsidR="005D7E8C">
        <w:rPr>
          <w:rFonts w:ascii="Arial" w:hAnsi="Arial" w:cs="Arial"/>
        </w:rPr>
        <w:t>4</w:t>
      </w:r>
      <w:r w:rsidRPr="00E31823">
        <w:rPr>
          <w:rFonts w:ascii="Arial" w:hAnsi="Arial" w:cs="Arial"/>
        </w:rPr>
        <w:t xml:space="preserve">“. </w:t>
      </w:r>
      <w:r w:rsidR="00E10E56">
        <w:rPr>
          <w:rFonts w:ascii="Arial" w:hAnsi="Arial" w:cs="Arial"/>
        </w:rPr>
        <w:t>N</w:t>
      </w:r>
      <w:r w:rsidRPr="00E31823">
        <w:rPr>
          <w:rFonts w:ascii="Arial" w:hAnsi="Arial" w:cs="Arial"/>
        </w:rPr>
        <w:t xml:space="preserve">ěkolika hodinová </w:t>
      </w:r>
      <w:r>
        <w:rPr>
          <w:rFonts w:ascii="Arial" w:hAnsi="Arial" w:cs="Arial"/>
        </w:rPr>
        <w:t>rada</w:t>
      </w:r>
      <w:r w:rsidRPr="00E31823">
        <w:rPr>
          <w:rFonts w:ascii="Arial" w:hAnsi="Arial" w:cs="Arial"/>
        </w:rPr>
        <w:t xml:space="preserve"> </w:t>
      </w:r>
      <w:r>
        <w:rPr>
          <w:rFonts w:ascii="Arial" w:hAnsi="Arial" w:cs="Arial"/>
        </w:rPr>
        <w:t xml:space="preserve">byla </w:t>
      </w:r>
      <w:r w:rsidRPr="00E31823">
        <w:rPr>
          <w:rFonts w:ascii="Arial" w:hAnsi="Arial" w:cs="Arial"/>
        </w:rPr>
        <w:t>zpestřen</w:t>
      </w:r>
      <w:r>
        <w:rPr>
          <w:rFonts w:ascii="Arial" w:hAnsi="Arial" w:cs="Arial"/>
        </w:rPr>
        <w:t>a</w:t>
      </w:r>
      <w:r w:rsidRPr="00E31823">
        <w:rPr>
          <w:rFonts w:ascii="Arial" w:hAnsi="Arial" w:cs="Arial"/>
        </w:rPr>
        <w:t xml:space="preserve"> prohlížením výtvarných prací, čtením literárních prací a sledováním prezentací </w:t>
      </w:r>
      <w:r>
        <w:rPr>
          <w:rFonts w:ascii="Arial" w:hAnsi="Arial" w:cs="Arial"/>
        </w:rPr>
        <w:t>v kategoriích DT.</w:t>
      </w:r>
      <w:r w:rsidRPr="00E31823">
        <w:rPr>
          <w:rFonts w:ascii="Arial" w:hAnsi="Arial" w:cs="Arial"/>
        </w:rPr>
        <w:t xml:space="preserve"> </w:t>
      </w:r>
      <w:r w:rsidRPr="00942811">
        <w:rPr>
          <w:rFonts w:ascii="Arial" w:hAnsi="Arial" w:cs="Arial"/>
        </w:rPr>
        <w:t xml:space="preserve">Nakonec bylo vyhodnoceno 39 vítězných míst ve 14 kategoriích. Letošního kola se z okresu Ústí nad Orlicí zúčastnilo </w:t>
      </w:r>
      <w:r w:rsidR="00E10E56">
        <w:rPr>
          <w:rFonts w:ascii="Arial" w:hAnsi="Arial" w:cs="Arial"/>
        </w:rPr>
        <w:t>1</w:t>
      </w:r>
      <w:r w:rsidR="008F1AB1">
        <w:rPr>
          <w:rFonts w:ascii="Arial" w:hAnsi="Arial" w:cs="Arial"/>
        </w:rPr>
        <w:t>285</w:t>
      </w:r>
      <w:r w:rsidRPr="00942811">
        <w:rPr>
          <w:rFonts w:ascii="Arial" w:hAnsi="Arial" w:cs="Arial"/>
        </w:rPr>
        <w:t xml:space="preserve"> dětí, z toho </w:t>
      </w:r>
      <w:r w:rsidR="008F1AB1">
        <w:rPr>
          <w:rFonts w:ascii="Arial" w:hAnsi="Arial" w:cs="Arial"/>
        </w:rPr>
        <w:t>15</w:t>
      </w:r>
      <w:r w:rsidRPr="00942811">
        <w:rPr>
          <w:rFonts w:ascii="Arial" w:hAnsi="Arial" w:cs="Arial"/>
        </w:rPr>
        <w:t xml:space="preserve"> - MŠ, </w:t>
      </w:r>
      <w:r w:rsidR="008F1AB1">
        <w:rPr>
          <w:rFonts w:ascii="Arial" w:hAnsi="Arial" w:cs="Arial"/>
        </w:rPr>
        <w:t>16</w:t>
      </w:r>
      <w:r w:rsidRPr="00942811">
        <w:rPr>
          <w:rFonts w:ascii="Arial" w:hAnsi="Arial" w:cs="Arial"/>
        </w:rPr>
        <w:t xml:space="preserve"> - ZŠ a </w:t>
      </w:r>
      <w:r w:rsidR="00E10E56">
        <w:rPr>
          <w:rFonts w:ascii="Arial" w:hAnsi="Arial" w:cs="Arial"/>
        </w:rPr>
        <w:t>3</w:t>
      </w:r>
      <w:r w:rsidR="002552C9">
        <w:rPr>
          <w:rFonts w:ascii="Arial" w:hAnsi="Arial" w:cs="Arial"/>
        </w:rPr>
        <w:t>4</w:t>
      </w:r>
      <w:r w:rsidRPr="00942811">
        <w:rPr>
          <w:rFonts w:ascii="Arial" w:hAnsi="Arial" w:cs="Arial"/>
        </w:rPr>
        <w:t xml:space="preserve"> - SDH. </w:t>
      </w:r>
    </w:p>
    <w:p w14:paraId="19FC172C" w14:textId="511105FF" w:rsidR="00083DA1" w:rsidRPr="00B22C40" w:rsidRDefault="00744A6C" w:rsidP="00083DA1">
      <w:pPr>
        <w:spacing w:after="0"/>
        <w:jc w:val="both"/>
        <w:rPr>
          <w:rFonts w:ascii="Arial" w:hAnsi="Arial" w:cs="Arial"/>
        </w:rPr>
      </w:pPr>
      <w:r w:rsidRPr="00744A6C">
        <w:rPr>
          <w:rFonts w:ascii="Arial" w:hAnsi="Arial" w:cs="Arial"/>
          <w:bCs/>
        </w:rPr>
        <w:t>Dne 9. 4. 2024 v Břehách u Přelouče v bývalém mlýně Výrov, bylo provedeno komisí KSH Pardubického kraje (krajské kolo) vyhodnocení tří nejlepších prací ve všech kategoriích soutěže „PO očima dětí a mládeže 2024“.</w:t>
      </w:r>
      <w:r w:rsidRPr="00744A6C">
        <w:rPr>
          <w:rFonts w:ascii="Arial" w:hAnsi="Arial" w:cs="Arial"/>
        </w:rPr>
        <w:t xml:space="preserve"> V letošním už 50. ročníku této soutěže v Pardubickém kraji se zúčastnilo 2053 dětí z 52 škol a 81 sboru dobrovolných hasičů. S</w:t>
      </w:r>
      <w:r w:rsidRPr="00744A6C">
        <w:rPr>
          <w:rFonts w:ascii="Arial" w:hAnsi="Arial" w:cs="Arial"/>
          <w:color w:val="000000"/>
        </w:rPr>
        <w:t>outěžilo se v kategorií literární, v níž soutěžili žáci od třetího ročníku základních škol až po studenty středních škol. Rovněž se soutěžilo v osmi kategoriích výtvarných, kde  soutěžili žáci od mateřských škol ve dvou kategoriích a ve čtyřech kategoriích žáci od první třídy až po studenty středních škol  a dvou speciálních kategoriích K1 a K2, v níž soutěží děti a mládež s více tělesnými vadami do 18 let. Dále se soutěžilo také ve dvou kategoriích prací zpracovávaných digitální technikou, kdy letošní jednotné téma bylo „Bezpečný dům“.</w:t>
      </w:r>
      <w:r>
        <w:rPr>
          <w:rFonts w:ascii="Arial" w:hAnsi="Arial" w:cs="Arial"/>
          <w:color w:val="000000"/>
        </w:rPr>
        <w:t xml:space="preserve"> </w:t>
      </w:r>
      <w:r w:rsidR="00083DA1" w:rsidRPr="00B22C40">
        <w:rPr>
          <w:rFonts w:ascii="Arial" w:hAnsi="Arial" w:cs="Arial"/>
        </w:rPr>
        <w:t>Z našeho okresu se umístilo v krajském kole 1</w:t>
      </w:r>
      <w:r w:rsidRPr="00B22C40">
        <w:rPr>
          <w:rFonts w:ascii="Arial" w:hAnsi="Arial" w:cs="Arial"/>
        </w:rPr>
        <w:t>4</w:t>
      </w:r>
      <w:r w:rsidR="00083DA1" w:rsidRPr="00B22C40">
        <w:rPr>
          <w:rFonts w:ascii="Arial" w:hAnsi="Arial" w:cs="Arial"/>
        </w:rPr>
        <w:t xml:space="preserve"> dětí, které obsadily </w:t>
      </w:r>
      <w:r w:rsidR="00B22C40" w:rsidRPr="00B22C40">
        <w:rPr>
          <w:rFonts w:ascii="Arial" w:hAnsi="Arial" w:cs="Arial"/>
        </w:rPr>
        <w:t>4</w:t>
      </w:r>
      <w:r w:rsidR="00083DA1" w:rsidRPr="00B22C40">
        <w:rPr>
          <w:rFonts w:ascii="Arial" w:hAnsi="Arial" w:cs="Arial"/>
        </w:rPr>
        <w:t xml:space="preserve"> první míst</w:t>
      </w:r>
      <w:r w:rsidR="00B22C40" w:rsidRPr="00B22C40">
        <w:rPr>
          <w:rFonts w:ascii="Arial" w:hAnsi="Arial" w:cs="Arial"/>
        </w:rPr>
        <w:t>a</w:t>
      </w:r>
      <w:r w:rsidR="00083DA1" w:rsidRPr="00B22C40">
        <w:rPr>
          <w:rFonts w:ascii="Arial" w:hAnsi="Arial" w:cs="Arial"/>
        </w:rPr>
        <w:t>, 5 druhých míst a 5 třetích míst. Umístění na prvních místech postoupili do republikového kola.</w:t>
      </w:r>
    </w:p>
    <w:p w14:paraId="00E12E23" w14:textId="514C715A" w:rsidR="005E2F5E" w:rsidRPr="0089321F" w:rsidRDefault="002552C9" w:rsidP="0089321F">
      <w:pPr>
        <w:pStyle w:val="-wm-msonormal"/>
        <w:shd w:val="clear" w:color="auto" w:fill="FFFFFF"/>
        <w:spacing w:before="0" w:beforeAutospacing="0" w:after="0" w:afterAutospacing="0"/>
        <w:jc w:val="both"/>
        <w:rPr>
          <w:rFonts w:ascii="Arial" w:hAnsi="Arial" w:cs="Arial"/>
          <w:color w:val="000000"/>
          <w:sz w:val="22"/>
          <w:szCs w:val="22"/>
        </w:rPr>
      </w:pPr>
      <w:r w:rsidRPr="0089321F">
        <w:rPr>
          <w:rFonts w:ascii="Arial" w:hAnsi="Arial" w:cs="Arial"/>
          <w:color w:val="000000"/>
          <w:sz w:val="22"/>
          <w:szCs w:val="22"/>
        </w:rPr>
        <w:t xml:space="preserve">Ve čtvrtek 18. dubna 2024 </w:t>
      </w:r>
      <w:r w:rsidR="0089321F">
        <w:rPr>
          <w:rFonts w:ascii="Arial" w:hAnsi="Arial" w:cs="Arial"/>
          <w:color w:val="000000"/>
          <w:sz w:val="22"/>
          <w:szCs w:val="22"/>
        </w:rPr>
        <w:t xml:space="preserve">v opraveném </w:t>
      </w:r>
      <w:r w:rsidRPr="0089321F">
        <w:rPr>
          <w:rFonts w:ascii="Arial" w:hAnsi="Arial" w:cs="Arial"/>
          <w:color w:val="000000"/>
          <w:sz w:val="22"/>
          <w:szCs w:val="22"/>
        </w:rPr>
        <w:t xml:space="preserve">Kulturním domě </w:t>
      </w:r>
      <w:r w:rsidR="0033539B">
        <w:rPr>
          <w:rFonts w:ascii="Arial" w:hAnsi="Arial" w:cs="Arial"/>
          <w:color w:val="000000"/>
          <w:sz w:val="22"/>
          <w:szCs w:val="22"/>
        </w:rPr>
        <w:t xml:space="preserve">v </w:t>
      </w:r>
      <w:r w:rsidRPr="0089321F">
        <w:rPr>
          <w:rFonts w:ascii="Arial" w:hAnsi="Arial" w:cs="Arial"/>
          <w:color w:val="000000"/>
          <w:sz w:val="22"/>
          <w:szCs w:val="22"/>
        </w:rPr>
        <w:t xml:space="preserve">Letohradě proběhlo slavnostní vyhodnocení 50. ročníku okresního kola soutěže "PO očima dětí a mládeže 2024". </w:t>
      </w:r>
      <w:r w:rsidR="005E2F5E" w:rsidRPr="0089321F">
        <w:rPr>
          <w:rFonts w:ascii="Arial" w:hAnsi="Arial" w:cs="Arial"/>
          <w:color w:val="000000"/>
          <w:sz w:val="22"/>
          <w:szCs w:val="22"/>
        </w:rPr>
        <w:t>Po úvodním přivítání</w:t>
      </w:r>
      <w:r w:rsidR="0089321F" w:rsidRPr="0089321F">
        <w:rPr>
          <w:rFonts w:ascii="Arial" w:hAnsi="Arial" w:cs="Arial"/>
          <w:color w:val="000000"/>
          <w:sz w:val="22"/>
          <w:szCs w:val="22"/>
        </w:rPr>
        <w:t xml:space="preserve"> hostů a soutěžících s rodiči,</w:t>
      </w:r>
      <w:r w:rsidR="005E2F5E" w:rsidRPr="0089321F">
        <w:rPr>
          <w:rFonts w:ascii="Arial" w:hAnsi="Arial" w:cs="Arial"/>
          <w:color w:val="000000"/>
          <w:sz w:val="22"/>
          <w:szCs w:val="22"/>
        </w:rPr>
        <w:t xml:space="preserve"> došlo na vyhlašování vítězů v jednotlivých kategoriích a předávání cen a mimořádných ocenění. Účast </w:t>
      </w:r>
      <w:r w:rsidR="00083DA1" w:rsidRPr="0089321F">
        <w:rPr>
          <w:rFonts w:ascii="Arial" w:hAnsi="Arial" w:cs="Arial"/>
          <w:color w:val="000000"/>
          <w:sz w:val="22"/>
          <w:szCs w:val="22"/>
        </w:rPr>
        <w:t xml:space="preserve">skoro </w:t>
      </w:r>
      <w:r w:rsidR="005E2F5E" w:rsidRPr="0089321F">
        <w:rPr>
          <w:rFonts w:ascii="Arial" w:hAnsi="Arial" w:cs="Arial"/>
          <w:color w:val="000000"/>
          <w:sz w:val="22"/>
          <w:szCs w:val="22"/>
        </w:rPr>
        <w:t xml:space="preserve">všech soutěžících a doprovodu svědčí o velkém zájmu o tuto soutěž v našem okrese. </w:t>
      </w:r>
    </w:p>
    <w:p w14:paraId="7F7734E3" w14:textId="77777777" w:rsidR="00B22C40" w:rsidRPr="00054A37" w:rsidRDefault="00B22C40" w:rsidP="00B22C40">
      <w:pPr>
        <w:spacing w:after="0"/>
        <w:jc w:val="both"/>
        <w:rPr>
          <w:rFonts w:ascii="Arial" w:hAnsi="Arial" w:cs="Arial"/>
        </w:rPr>
      </w:pPr>
      <w:bookmarkStart w:id="1" w:name="_Hlk119866129"/>
      <w:r w:rsidRPr="00054A37">
        <w:rPr>
          <w:rFonts w:ascii="Arial" w:hAnsi="Arial" w:cs="Arial"/>
        </w:rPr>
        <w:t xml:space="preserve">V neděli 19. května 2024 se sál ZUŠ Karla Malicha v Holicích zaplnil vítězi Krajského kola soutěže „PO očima dětí a mládeže 2024“. Krásné ceny a diplomy </w:t>
      </w:r>
      <w:r w:rsidRPr="00054A37">
        <w:rPr>
          <w:rFonts w:ascii="Arial" w:hAnsi="Arial" w:cs="Arial"/>
          <w:color w:val="000000"/>
        </w:rPr>
        <w:t xml:space="preserve">předávali místostarosta města Holic pan Petr Kačer, ředitel HZS Pardubického kraje plk. Mgr. Aleš Černohorský, náměstek starostky SH ČSM a starosta KSH Pardubického kraje pan Josef Bidmon a poslanec Parlamentu ČR ze STAN pan Tomáš Dubský. </w:t>
      </w:r>
      <w:r w:rsidRPr="00054A37">
        <w:rPr>
          <w:rFonts w:ascii="Arial" w:hAnsi="Arial" w:cs="Arial"/>
        </w:rPr>
        <w:t>Diplomy a dárky nebyly jedinou odměnou pro vítěze této soutěže, ale následovala další odměna v podobě nanuků a výborných koláčů. Pro všechny účastníky slavnostního vyhodnocení následovala ještě prohlídka „Afrického muzea“, které věnovalo účastníkům soutěže město Holice.</w:t>
      </w:r>
    </w:p>
    <w:p w14:paraId="7E7C1493" w14:textId="155DB5D2" w:rsidR="00E41D6E" w:rsidRDefault="00E41D6E" w:rsidP="00B575D0">
      <w:pPr>
        <w:spacing w:after="0"/>
        <w:jc w:val="both"/>
        <w:rPr>
          <w:rFonts w:ascii="Arial" w:hAnsi="Arial" w:cs="Arial"/>
        </w:rPr>
      </w:pPr>
      <w:r w:rsidRPr="00054A37">
        <w:rPr>
          <w:rFonts w:ascii="Arial" w:hAnsi="Arial" w:cs="Arial"/>
          <w:color w:val="000000"/>
        </w:rPr>
        <w:t>D</w:t>
      </w:r>
      <w:r w:rsidR="00E31823" w:rsidRPr="00054A37">
        <w:rPr>
          <w:rFonts w:ascii="Arial" w:hAnsi="Arial" w:cs="Arial"/>
          <w:color w:val="000000"/>
        </w:rPr>
        <w:t xml:space="preserve">o celostátního kola </w:t>
      </w:r>
      <w:r w:rsidRPr="00054A37">
        <w:rPr>
          <w:rFonts w:ascii="Arial" w:hAnsi="Arial" w:cs="Arial"/>
          <w:color w:val="000000"/>
        </w:rPr>
        <w:t>soutěže „PO očima dětí a mládeže 202</w:t>
      </w:r>
      <w:r w:rsidR="00A812D7" w:rsidRPr="00054A37">
        <w:rPr>
          <w:rFonts w:ascii="Arial" w:hAnsi="Arial" w:cs="Arial"/>
          <w:color w:val="000000"/>
        </w:rPr>
        <w:t>4</w:t>
      </w:r>
      <w:r w:rsidRPr="00054A37">
        <w:rPr>
          <w:rFonts w:ascii="Arial" w:hAnsi="Arial" w:cs="Arial"/>
          <w:color w:val="000000"/>
        </w:rPr>
        <w:t>“ postoupil</w:t>
      </w:r>
      <w:r w:rsidR="00A812D7" w:rsidRPr="00054A37">
        <w:rPr>
          <w:rFonts w:ascii="Arial" w:hAnsi="Arial" w:cs="Arial"/>
          <w:color w:val="000000"/>
        </w:rPr>
        <w:t>i</w:t>
      </w:r>
      <w:r w:rsidRPr="00054A37">
        <w:rPr>
          <w:rFonts w:ascii="Arial" w:hAnsi="Arial" w:cs="Arial"/>
          <w:color w:val="000000"/>
        </w:rPr>
        <w:t xml:space="preserve"> z naše okresu </w:t>
      </w:r>
      <w:r w:rsidR="00A812D7" w:rsidRPr="00054A37">
        <w:rPr>
          <w:rFonts w:ascii="Arial" w:hAnsi="Arial" w:cs="Arial"/>
          <w:color w:val="000000"/>
        </w:rPr>
        <w:t>4</w:t>
      </w:r>
      <w:r w:rsidRPr="00054A37">
        <w:rPr>
          <w:rFonts w:ascii="Arial" w:hAnsi="Arial" w:cs="Arial"/>
          <w:color w:val="000000"/>
        </w:rPr>
        <w:t xml:space="preserve"> soutěžící.</w:t>
      </w:r>
      <w:r w:rsidR="00E31823" w:rsidRPr="00054A37">
        <w:rPr>
          <w:rFonts w:ascii="Arial" w:hAnsi="Arial" w:cs="Arial"/>
          <w:color w:val="000000"/>
        </w:rPr>
        <w:t xml:space="preserve"> </w:t>
      </w:r>
      <w:r w:rsidR="00927C6B" w:rsidRPr="00054A37">
        <w:rPr>
          <w:rFonts w:ascii="Arial" w:hAnsi="Arial" w:cs="Arial"/>
          <w:color w:val="000000"/>
        </w:rPr>
        <w:t>Zástupci z našeho okresu z</w:t>
      </w:r>
      <w:r w:rsidR="00074AEB" w:rsidRPr="00054A37">
        <w:rPr>
          <w:rFonts w:ascii="Arial" w:hAnsi="Arial" w:cs="Arial"/>
          <w:color w:val="000000"/>
        </w:rPr>
        <w:t>d</w:t>
      </w:r>
      <w:r w:rsidR="00927C6B" w:rsidRPr="00054A37">
        <w:rPr>
          <w:rFonts w:ascii="Arial" w:hAnsi="Arial" w:cs="Arial"/>
          <w:color w:val="000000"/>
        </w:rPr>
        <w:t xml:space="preserve">e vybojovali </w:t>
      </w:r>
      <w:r w:rsidR="00446F7F" w:rsidRPr="00054A37">
        <w:rPr>
          <w:rFonts w:ascii="Arial" w:hAnsi="Arial" w:cs="Arial"/>
          <w:color w:val="000000"/>
        </w:rPr>
        <w:t>jedno druhé místo</w:t>
      </w:r>
      <w:r w:rsidR="00074AEB" w:rsidRPr="00054A37">
        <w:rPr>
          <w:rFonts w:ascii="Arial" w:hAnsi="Arial" w:cs="Arial"/>
          <w:color w:val="000000"/>
        </w:rPr>
        <w:t>,</w:t>
      </w:r>
      <w:r w:rsidR="00927C6B" w:rsidRPr="00054A37">
        <w:rPr>
          <w:rFonts w:ascii="Arial" w:hAnsi="Arial" w:cs="Arial"/>
          <w:color w:val="000000"/>
        </w:rPr>
        <w:t xml:space="preserve"> a to </w:t>
      </w:r>
      <w:r w:rsidRPr="00054A37">
        <w:rPr>
          <w:rFonts w:ascii="Arial" w:hAnsi="Arial" w:cs="Arial"/>
          <w:bCs/>
          <w:iCs/>
        </w:rPr>
        <w:t>v kategorii</w:t>
      </w:r>
      <w:r w:rsidRPr="00054A37">
        <w:rPr>
          <w:rFonts w:ascii="Arial" w:hAnsi="Arial" w:cs="Arial"/>
        </w:rPr>
        <w:t xml:space="preserve"> výtvarných prací K 1 (pro děti s více tělesnými vadami 6 – 10 let) </w:t>
      </w:r>
      <w:r w:rsidRPr="00054A37">
        <w:rPr>
          <w:rFonts w:ascii="Arial" w:hAnsi="Arial" w:cs="Arial"/>
          <w:bCs/>
          <w:iCs/>
        </w:rPr>
        <w:t xml:space="preserve">žákyně Speciální základní školy a Praktické školy z Vysokého Mýta </w:t>
      </w:r>
      <w:r w:rsidR="00446F7F" w:rsidRPr="00054A37">
        <w:rPr>
          <w:rFonts w:ascii="Arial" w:hAnsi="Arial" w:cs="Arial"/>
          <w:bCs/>
          <w:iCs/>
        </w:rPr>
        <w:t>Lenka Řídká</w:t>
      </w:r>
      <w:r w:rsidRPr="00054A37">
        <w:rPr>
          <w:rFonts w:ascii="Arial" w:hAnsi="Arial" w:cs="Arial"/>
          <w:bCs/>
          <w:iCs/>
        </w:rPr>
        <w:t xml:space="preserve">. Dále </w:t>
      </w:r>
      <w:r w:rsidR="00B575D0" w:rsidRPr="00054A37">
        <w:rPr>
          <w:rFonts w:ascii="Arial" w:hAnsi="Arial" w:cs="Arial"/>
          <w:bCs/>
          <w:iCs/>
        </w:rPr>
        <w:t>v</w:t>
      </w:r>
      <w:r w:rsidR="00446F7F" w:rsidRPr="00054A37">
        <w:rPr>
          <w:rFonts w:ascii="Arial" w:hAnsi="Arial" w:cs="Arial"/>
          <w:bCs/>
          <w:iCs/>
        </w:rPr>
        <w:t> kategorii výtvarných prací K 2 (pro děti s více tělesnými vadami 11 – 18 let) se žákyně Speciální základní školy a Praktické školy z Vysokého Mýta Veronika Giňová umístila na třetím místě</w:t>
      </w:r>
      <w:r w:rsidR="00A8121C" w:rsidRPr="00054A37">
        <w:rPr>
          <w:rFonts w:ascii="Arial" w:hAnsi="Arial" w:cs="Arial"/>
          <w:bCs/>
          <w:iCs/>
        </w:rPr>
        <w:t>. J</w:t>
      </w:r>
      <w:r w:rsidRPr="00054A37">
        <w:rPr>
          <w:rFonts w:ascii="Arial" w:hAnsi="Arial" w:cs="Arial"/>
          <w:bCs/>
          <w:iCs/>
        </w:rPr>
        <w:t xml:space="preserve">eště v </w:t>
      </w:r>
      <w:r w:rsidRPr="00054A37">
        <w:rPr>
          <w:rFonts w:ascii="Arial" w:hAnsi="Arial" w:cs="Arial"/>
          <w:color w:val="000000"/>
        </w:rPr>
        <w:t>literární části </w:t>
      </w:r>
      <w:r w:rsidR="00B575D0" w:rsidRPr="00054A37">
        <w:rPr>
          <w:rFonts w:ascii="Arial" w:hAnsi="Arial" w:cs="Arial"/>
          <w:color w:val="000000"/>
        </w:rPr>
        <w:t>v kategorii L 2 (pro žáky 6. - 7. ročníku ZŠ a 1. - 2. ročníku osmiletých gymnázií</w:t>
      </w:r>
      <w:r w:rsidR="008B1F6F">
        <w:rPr>
          <w:rFonts w:ascii="Arial" w:hAnsi="Arial" w:cs="Arial"/>
          <w:color w:val="000000"/>
        </w:rPr>
        <w:t>)</w:t>
      </w:r>
      <w:r w:rsidR="00B575D0" w:rsidRPr="00054A37">
        <w:rPr>
          <w:rFonts w:ascii="Arial" w:hAnsi="Arial" w:cs="Arial"/>
          <w:color w:val="000000"/>
        </w:rPr>
        <w:t xml:space="preserve"> obsadila členka </w:t>
      </w:r>
      <w:r w:rsidR="00B575D0" w:rsidRPr="00054A37">
        <w:rPr>
          <w:rFonts w:ascii="Arial" w:hAnsi="Arial" w:cs="Arial"/>
          <w:bCs/>
          <w:color w:val="000000"/>
        </w:rPr>
        <w:t xml:space="preserve">SDH Lichkov Anna Vanesa Pravcová </w:t>
      </w:r>
      <w:r w:rsidR="00B575D0" w:rsidRPr="00054A37">
        <w:rPr>
          <w:rFonts w:ascii="Arial" w:hAnsi="Arial" w:cs="Arial"/>
          <w:color w:val="000000"/>
        </w:rPr>
        <w:t xml:space="preserve">s prací „Výjezd“ </w:t>
      </w:r>
      <w:r w:rsidR="00B575D0" w:rsidRPr="00054A37">
        <w:rPr>
          <w:rFonts w:ascii="Arial" w:hAnsi="Arial" w:cs="Arial"/>
          <w:bCs/>
          <w:color w:val="000000"/>
        </w:rPr>
        <w:t>třetí místo.</w:t>
      </w:r>
      <w:r w:rsidR="00A8121C" w:rsidRPr="00054A37">
        <w:rPr>
          <w:rFonts w:ascii="Arial" w:hAnsi="Arial" w:cs="Arial"/>
          <w:bCs/>
          <w:color w:val="000000"/>
        </w:rPr>
        <w:t xml:space="preserve"> Odměnou jim bylo pozvání </w:t>
      </w:r>
      <w:r w:rsidR="00054A37" w:rsidRPr="00054A37">
        <w:rPr>
          <w:rFonts w:ascii="Arial" w:hAnsi="Arial" w:cs="Arial"/>
          <w:bCs/>
          <w:color w:val="000000"/>
        </w:rPr>
        <w:t>v</w:t>
      </w:r>
      <w:r w:rsidR="00A8121C" w:rsidRPr="00054A37">
        <w:rPr>
          <w:rFonts w:ascii="Arial" w:hAnsi="Arial" w:cs="Arial"/>
        </w:rPr>
        <w:t xml:space="preserve">e čtvrtek 20. června 2024 </w:t>
      </w:r>
      <w:r w:rsidR="00054A37" w:rsidRPr="00054A37">
        <w:rPr>
          <w:rFonts w:ascii="Arial" w:hAnsi="Arial" w:cs="Arial"/>
        </w:rPr>
        <w:t>na</w:t>
      </w:r>
      <w:r w:rsidR="00A8121C" w:rsidRPr="00054A37">
        <w:rPr>
          <w:rFonts w:ascii="Arial" w:hAnsi="Arial" w:cs="Arial"/>
        </w:rPr>
        <w:t xml:space="preserve"> pohádkový hrad Bouzov</w:t>
      </w:r>
      <w:r w:rsidR="00054A37" w:rsidRPr="00054A37">
        <w:rPr>
          <w:rFonts w:ascii="Arial" w:hAnsi="Arial" w:cs="Arial"/>
        </w:rPr>
        <w:t>, kde bylo slavnostní vyhodnocení pro</w:t>
      </w:r>
      <w:r w:rsidR="00A8121C" w:rsidRPr="00054A37">
        <w:rPr>
          <w:rFonts w:ascii="Arial" w:hAnsi="Arial" w:cs="Arial"/>
        </w:rPr>
        <w:t xml:space="preserve"> republikové vítěze v jednotlivých kategoriích soutěže „Požární ochrana očima dětí a mládeže 2024“.</w:t>
      </w:r>
    </w:p>
    <w:p w14:paraId="663AE4D6" w14:textId="02C9F906" w:rsidR="003465B6" w:rsidRPr="00054A37" w:rsidRDefault="003465B6" w:rsidP="00A16BBE">
      <w:pPr>
        <w:spacing w:before="100" w:beforeAutospacing="1" w:after="100" w:afterAutospacing="1"/>
        <w:jc w:val="both"/>
        <w:rPr>
          <w:rFonts w:ascii="Arial" w:hAnsi="Arial" w:cs="Arial"/>
          <w:color w:val="000000"/>
        </w:rPr>
      </w:pPr>
      <w:r w:rsidRPr="003465B6">
        <w:rPr>
          <w:rFonts w:ascii="Arial" w:eastAsia="Times New Roman" w:hAnsi="Arial" w:cs="Arial"/>
          <w:color w:val="000000"/>
          <w:lang w:eastAsia="cs-CZ"/>
        </w:rPr>
        <w:lastRenderedPageBreak/>
        <w:t>V pátek 26. dubna 2024 Odborná rada prevence a ochrany obyvatelstva při OSH ČMS Ústí nad Orlicí uspořádala opět po dvou letech odbornou přípravu „Orientace v neznámém prostoru za snížené viditelnosti“, pod odborným vedením příslušníka HZS Pardubického kraje Davida Hynka. Tentokrát se tato akce konala na požární stanici HZS Pardubického kraje ve Vysokém Mýtě. Co čekalo 28 členů SDH z okresu Ústí nad Orlicí a Svitav</w:t>
      </w:r>
      <w:r>
        <w:rPr>
          <w:rFonts w:ascii="Arial" w:eastAsia="Times New Roman" w:hAnsi="Arial" w:cs="Arial"/>
          <w:color w:val="000000"/>
          <w:lang w:eastAsia="cs-CZ"/>
        </w:rPr>
        <w:t xml:space="preserve">. </w:t>
      </w:r>
      <w:r w:rsidRPr="003465B6">
        <w:rPr>
          <w:rFonts w:ascii="Arial" w:eastAsia="Times New Roman" w:hAnsi="Arial" w:cs="Arial"/>
          <w:color w:val="000000"/>
          <w:lang w:eastAsia="cs-CZ"/>
        </w:rPr>
        <w:t>Nejprve teoretická část, kde lektor proškolil účastníky se způsoby vyhledávaní a pak už jenom praxe. Byla to cca 1 hodina intenzivní činnosti v tréninkových prostorách, které byly upraveny jako byt s různými nástrahami (např. tlakové lahev, zraněná osoba) a zakouřeny „diskotékovým kouřem“. Lektor je pozorně sledoval prostřednictvím termo</w:t>
      </w:r>
      <w:r w:rsidR="00794101">
        <w:rPr>
          <w:rFonts w:ascii="Arial" w:eastAsia="Times New Roman" w:hAnsi="Arial" w:cs="Arial"/>
          <w:color w:val="000000"/>
          <w:lang w:eastAsia="cs-CZ"/>
        </w:rPr>
        <w:t xml:space="preserve"> </w:t>
      </w:r>
      <w:bookmarkStart w:id="2" w:name="_GoBack"/>
      <w:bookmarkEnd w:id="2"/>
      <w:r w:rsidRPr="003465B6">
        <w:rPr>
          <w:rFonts w:ascii="Arial" w:eastAsia="Times New Roman" w:hAnsi="Arial" w:cs="Arial"/>
          <w:color w:val="000000"/>
          <w:lang w:eastAsia="cs-CZ"/>
        </w:rPr>
        <w:t>kamery, aby mohl hodnotit jejich činnost. Toto hodnocení si každá skupina po odborné přípravě vyslechla od lektora, byly upozorněny na nedostatky, ale rovněž i pochvala padla. Odměnou po namáhavé činnosti bylo drobné občerstvení.</w:t>
      </w:r>
    </w:p>
    <w:p w14:paraId="732FA19C" w14:textId="6F5CF679" w:rsidR="003465B6" w:rsidRPr="003465B6" w:rsidRDefault="003465B6" w:rsidP="00A16BBE">
      <w:pPr>
        <w:spacing w:before="100" w:beforeAutospacing="1" w:after="100" w:afterAutospacing="1" w:line="240" w:lineRule="auto"/>
        <w:jc w:val="center"/>
        <w:rPr>
          <w:rFonts w:ascii="Times New Roman" w:eastAsia="Times New Roman" w:hAnsi="Times New Roman"/>
          <w:sz w:val="24"/>
          <w:szCs w:val="24"/>
          <w:lang w:eastAsia="cs-CZ"/>
        </w:rPr>
      </w:pPr>
      <w:bookmarkStart w:id="3" w:name="_Hlk119856918"/>
      <w:bookmarkEnd w:id="1"/>
      <w:r w:rsidRPr="003465B6">
        <w:rPr>
          <w:rFonts w:ascii="Times New Roman" w:eastAsia="Times New Roman" w:hAnsi="Times New Roman"/>
          <w:noProof/>
          <w:sz w:val="24"/>
          <w:szCs w:val="24"/>
          <w:lang w:eastAsia="cs-CZ"/>
        </w:rPr>
        <w:drawing>
          <wp:inline distT="0" distB="0" distL="0" distR="0" wp14:anchorId="67AD01EC" wp14:editId="13A3ED5C">
            <wp:extent cx="4799753" cy="2673350"/>
            <wp:effectExtent l="0" t="0" r="1270" b="0"/>
            <wp:docPr id="3" name="Obrázek 3" descr="C:\Users\Start_guest\Downloads\IMG_1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t_guest\Downloads\IMG_15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468" cy="2678204"/>
                    </a:xfrm>
                    <a:prstGeom prst="rect">
                      <a:avLst/>
                    </a:prstGeom>
                    <a:ln>
                      <a:noFill/>
                    </a:ln>
                    <a:effectLst>
                      <a:softEdge rad="112500"/>
                    </a:effectLst>
                  </pic:spPr>
                </pic:pic>
              </a:graphicData>
            </a:graphic>
          </wp:inline>
        </w:drawing>
      </w:r>
    </w:p>
    <w:p w14:paraId="58A6537A" w14:textId="0493A6A8" w:rsidR="002D237D" w:rsidRDefault="002D237D" w:rsidP="002D237D">
      <w:pPr>
        <w:spacing w:after="0"/>
        <w:jc w:val="center"/>
        <w:rPr>
          <w:rFonts w:ascii="Arial" w:hAnsi="Arial" w:cs="Arial"/>
          <w:color w:val="050505"/>
          <w:shd w:val="clear" w:color="auto" w:fill="FFFFFF"/>
        </w:rPr>
      </w:pPr>
    </w:p>
    <w:bookmarkEnd w:id="3"/>
    <w:p w14:paraId="361AFD21" w14:textId="1D207FC2" w:rsidR="009944F0" w:rsidRDefault="003D67F1" w:rsidP="00A413D9">
      <w:pPr>
        <w:spacing w:after="0"/>
        <w:jc w:val="both"/>
        <w:rPr>
          <w:rFonts w:ascii="Arial" w:hAnsi="Arial" w:cs="Arial"/>
        </w:rPr>
      </w:pPr>
      <w:r>
        <w:rPr>
          <w:rFonts w:ascii="Arial" w:hAnsi="Arial" w:cs="Arial"/>
          <w:bCs/>
        </w:rPr>
        <w:t>Ř</w:t>
      </w:r>
      <w:r w:rsidR="00A413D9">
        <w:rPr>
          <w:rFonts w:ascii="Arial" w:hAnsi="Arial" w:cs="Arial"/>
          <w:bCs/>
        </w:rPr>
        <w:t>íjnová rada byla zaměřena na přípravu</w:t>
      </w:r>
      <w:r w:rsidR="00A413D9" w:rsidRPr="00270D9F">
        <w:rPr>
          <w:rFonts w:ascii="Arial" w:hAnsi="Arial" w:cs="Arial"/>
          <w:bCs/>
        </w:rPr>
        <w:t xml:space="preserve"> </w:t>
      </w:r>
      <w:r w:rsidR="00A413D9">
        <w:rPr>
          <w:rFonts w:ascii="Arial" w:hAnsi="Arial" w:cs="Arial"/>
          <w:bCs/>
        </w:rPr>
        <w:t>s</w:t>
      </w:r>
      <w:r w:rsidR="00A413D9" w:rsidRPr="00270D9F">
        <w:rPr>
          <w:rFonts w:ascii="Arial" w:hAnsi="Arial" w:cs="Arial"/>
        </w:rPr>
        <w:t>hromáždění představitelů SDH po obvodech</w:t>
      </w:r>
      <w:r w:rsidR="00A413D9">
        <w:rPr>
          <w:rFonts w:ascii="Arial" w:hAnsi="Arial" w:cs="Arial"/>
        </w:rPr>
        <w:t xml:space="preserve">, přípravu doškolení </w:t>
      </w:r>
      <w:r w:rsidR="00E7143F">
        <w:rPr>
          <w:rFonts w:ascii="Arial" w:hAnsi="Arial" w:cs="Arial"/>
        </w:rPr>
        <w:t>preventistů SDH a okrsků</w:t>
      </w:r>
      <w:r w:rsidR="009944F0">
        <w:rPr>
          <w:rFonts w:ascii="Arial" w:hAnsi="Arial" w:cs="Arial"/>
        </w:rPr>
        <w:t>.</w:t>
      </w:r>
    </w:p>
    <w:p w14:paraId="3CD39C50" w14:textId="5A95FF4C" w:rsidR="009944F0" w:rsidRDefault="009944F0" w:rsidP="009944F0">
      <w:pPr>
        <w:spacing w:line="240" w:lineRule="auto"/>
        <w:jc w:val="both"/>
        <w:rPr>
          <w:rFonts w:ascii="Arial" w:hAnsi="Arial" w:cs="Arial"/>
          <w:bCs/>
        </w:rPr>
      </w:pPr>
      <w:r>
        <w:rPr>
          <w:rFonts w:ascii="Arial" w:hAnsi="Arial" w:cs="Arial"/>
          <w:bCs/>
        </w:rPr>
        <w:t>Dne 19. 10. 2024 se v Březinách 11 účastníků z OSH Ústí nad Orlicí zúčastnilo „</w:t>
      </w:r>
      <w:r w:rsidRPr="00F83FF7">
        <w:rPr>
          <w:rFonts w:ascii="Arial" w:hAnsi="Arial" w:cs="Arial"/>
          <w:bCs/>
        </w:rPr>
        <w:t>Příprav</w:t>
      </w:r>
      <w:r>
        <w:rPr>
          <w:rFonts w:ascii="Arial" w:hAnsi="Arial" w:cs="Arial"/>
          <w:bCs/>
        </w:rPr>
        <w:t>y</w:t>
      </w:r>
      <w:r w:rsidRPr="00F83FF7">
        <w:rPr>
          <w:rFonts w:ascii="Arial" w:hAnsi="Arial" w:cs="Arial"/>
          <w:bCs/>
        </w:rPr>
        <w:t xml:space="preserve"> skupin dobrovolníků pro ochranu obyvatelstva</w:t>
      </w:r>
      <w:r>
        <w:rPr>
          <w:rFonts w:ascii="Arial" w:hAnsi="Arial" w:cs="Arial"/>
          <w:bCs/>
        </w:rPr>
        <w:t>“</w:t>
      </w:r>
      <w:r w:rsidR="00AD17CE">
        <w:rPr>
          <w:rFonts w:ascii="Arial" w:hAnsi="Arial" w:cs="Arial"/>
          <w:bCs/>
        </w:rPr>
        <w:t xml:space="preserve">, </w:t>
      </w:r>
      <w:r w:rsidR="00AD5789">
        <w:rPr>
          <w:rFonts w:ascii="Arial" w:hAnsi="Arial" w:cs="Arial"/>
          <w:bCs/>
        </w:rPr>
        <w:t>kterou pořádalo SH ČSM</w:t>
      </w:r>
      <w:r w:rsidR="00AD17CE">
        <w:rPr>
          <w:rFonts w:ascii="Arial" w:hAnsi="Arial" w:cs="Arial"/>
          <w:bCs/>
        </w:rPr>
        <w:t xml:space="preserve">. Jednalo se o členy SDH </w:t>
      </w:r>
      <w:r w:rsidR="00AD17CE" w:rsidRPr="00F83FF7">
        <w:rPr>
          <w:rFonts w:ascii="Arial" w:hAnsi="Arial" w:cs="Arial"/>
          <w:bCs/>
        </w:rPr>
        <w:t>Výprachtice, Koburk, Šedivec, Klášterec nad Orlicí, Černovír</w:t>
      </w:r>
      <w:r w:rsidR="00AD17CE">
        <w:rPr>
          <w:rFonts w:ascii="Arial" w:hAnsi="Arial" w:cs="Arial"/>
          <w:bCs/>
        </w:rPr>
        <w:t xml:space="preserve"> a</w:t>
      </w:r>
      <w:r w:rsidR="00AD17CE" w:rsidRPr="00F83FF7">
        <w:rPr>
          <w:rFonts w:ascii="Arial" w:hAnsi="Arial" w:cs="Arial"/>
          <w:bCs/>
        </w:rPr>
        <w:t xml:space="preserve"> Lanšperk</w:t>
      </w:r>
      <w:r w:rsidR="00AD17CE">
        <w:rPr>
          <w:rFonts w:ascii="Arial" w:hAnsi="Arial" w:cs="Arial"/>
          <w:bCs/>
        </w:rPr>
        <w:t>. Tato příprava byla</w:t>
      </w:r>
      <w:r>
        <w:rPr>
          <w:rFonts w:ascii="Arial" w:hAnsi="Arial" w:cs="Arial"/>
          <w:bCs/>
        </w:rPr>
        <w:t xml:space="preserve"> zaměřen</w:t>
      </w:r>
      <w:r w:rsidR="00AD17CE">
        <w:rPr>
          <w:rFonts w:ascii="Arial" w:hAnsi="Arial" w:cs="Arial"/>
          <w:bCs/>
        </w:rPr>
        <w:t xml:space="preserve">á </w:t>
      </w:r>
      <w:r>
        <w:rPr>
          <w:rFonts w:ascii="Arial" w:hAnsi="Arial" w:cs="Arial"/>
          <w:bCs/>
        </w:rPr>
        <w:t>na branně technické aktivity.</w:t>
      </w:r>
      <w:r w:rsidRPr="00F83FF7">
        <w:rPr>
          <w:rFonts w:ascii="Arial" w:hAnsi="Arial" w:cs="Arial"/>
          <w:bCs/>
        </w:rPr>
        <w:t xml:space="preserve"> </w:t>
      </w:r>
    </w:p>
    <w:p w14:paraId="77444715" w14:textId="1167F6C1" w:rsidR="009944F0" w:rsidRDefault="009944F0" w:rsidP="009944F0">
      <w:pPr>
        <w:spacing w:line="240" w:lineRule="auto"/>
        <w:jc w:val="center"/>
        <w:rPr>
          <w:rFonts w:ascii="Arial" w:hAnsi="Arial" w:cs="Arial"/>
          <w:bCs/>
        </w:rPr>
      </w:pPr>
      <w:r w:rsidRPr="008575A6">
        <w:rPr>
          <w:rFonts w:ascii="Arial" w:hAnsi="Arial" w:cs="Arial"/>
          <w:bCs/>
          <w:noProof/>
        </w:rPr>
        <w:drawing>
          <wp:inline distT="0" distB="0" distL="0" distR="0" wp14:anchorId="5C7202FC" wp14:editId="0F2406FB">
            <wp:extent cx="4535170" cy="2336800"/>
            <wp:effectExtent l="0" t="0" r="0" b="6350"/>
            <wp:docPr id="1026" name="Picture 2" descr="https://www.dh.cz/images/Dokumenty/ochrana-obyvatelstva/seminare/2024/web.jpg">
              <a:extLst xmlns:a="http://schemas.openxmlformats.org/drawingml/2006/main">
                <a:ext uri="{FF2B5EF4-FFF2-40B4-BE49-F238E27FC236}">
                  <a16:creationId xmlns:a16="http://schemas.microsoft.com/office/drawing/2014/main" id="{3FA2D809-04CB-4F5C-B4AB-CF9322D16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dh.cz/images/Dokumenty/ochrana-obyvatelstva/seminare/2024/web.jpg">
                      <a:extLst>
                        <a:ext uri="{FF2B5EF4-FFF2-40B4-BE49-F238E27FC236}">
                          <a16:creationId xmlns:a16="http://schemas.microsoft.com/office/drawing/2014/main" id="{3FA2D809-04CB-4F5C-B4AB-CF9322D1692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36" cy="2345954"/>
                    </a:xfrm>
                    <a:prstGeom prst="rect">
                      <a:avLst/>
                    </a:prstGeom>
                    <a:ln>
                      <a:noFill/>
                    </a:ln>
                    <a:effectLst>
                      <a:softEdge rad="112500"/>
                    </a:effectLst>
                    <a:extLst/>
                  </pic:spPr>
                </pic:pic>
              </a:graphicData>
            </a:graphic>
          </wp:inline>
        </w:drawing>
      </w:r>
    </w:p>
    <w:p w14:paraId="68B31B64" w14:textId="5CB17CA1" w:rsidR="00A413D9" w:rsidRDefault="00A413D9" w:rsidP="00CB3AA3">
      <w:pPr>
        <w:spacing w:after="0"/>
        <w:jc w:val="both"/>
        <w:rPr>
          <w:rFonts w:ascii="Arial" w:hAnsi="Arial" w:cs="Arial"/>
        </w:rPr>
      </w:pPr>
      <w:bookmarkStart w:id="4" w:name="_Hlk119856990"/>
      <w:r w:rsidRPr="00D50F90">
        <w:rPr>
          <w:rFonts w:ascii="Arial" w:hAnsi="Arial" w:cs="Arial"/>
        </w:rPr>
        <w:lastRenderedPageBreak/>
        <w:t>V listopadu se jednotliví členové rady pr</w:t>
      </w:r>
      <w:r w:rsidR="00F1234B">
        <w:rPr>
          <w:rFonts w:ascii="Arial" w:hAnsi="Arial" w:cs="Arial"/>
        </w:rPr>
        <w:t xml:space="preserve">evence a ochrany obyvatelstva </w:t>
      </w:r>
      <w:r w:rsidRPr="00D50F90">
        <w:rPr>
          <w:rFonts w:ascii="Arial" w:hAnsi="Arial" w:cs="Arial"/>
        </w:rPr>
        <w:t>zúčastnili zasedání představitelů SDH po obvodech, kde prezentovali činnost rady.</w:t>
      </w:r>
      <w:bookmarkEnd w:id="4"/>
    </w:p>
    <w:p w14:paraId="1033FC42" w14:textId="61AE9D00" w:rsidR="003D67F1" w:rsidRPr="00794101" w:rsidRDefault="003D67F1" w:rsidP="00CB3AA3">
      <w:pPr>
        <w:spacing w:after="0"/>
        <w:jc w:val="both"/>
        <w:rPr>
          <w:rFonts w:ascii="Arial" w:hAnsi="Arial" w:cs="Arial"/>
          <w:shd w:val="clear" w:color="auto" w:fill="FFFFFF"/>
        </w:rPr>
      </w:pPr>
      <w:r w:rsidRPr="00E7143F">
        <w:rPr>
          <w:rFonts w:ascii="Arial" w:hAnsi="Arial" w:cs="Arial"/>
        </w:rPr>
        <w:t>Poslední pořádanou akcí radou bylo dne 2</w:t>
      </w:r>
      <w:r w:rsidR="00A16BBE" w:rsidRPr="00E7143F">
        <w:rPr>
          <w:rFonts w:ascii="Arial" w:hAnsi="Arial" w:cs="Arial"/>
        </w:rPr>
        <w:t>3</w:t>
      </w:r>
      <w:r w:rsidRPr="00E7143F">
        <w:rPr>
          <w:rFonts w:ascii="Arial" w:hAnsi="Arial" w:cs="Arial"/>
        </w:rPr>
        <w:t>. 11. 202</w:t>
      </w:r>
      <w:r w:rsidR="00A16BBE" w:rsidRPr="00E7143F">
        <w:rPr>
          <w:rFonts w:ascii="Arial" w:hAnsi="Arial" w:cs="Arial"/>
        </w:rPr>
        <w:t>4</w:t>
      </w:r>
      <w:r w:rsidRPr="00E7143F">
        <w:rPr>
          <w:rFonts w:ascii="Arial" w:hAnsi="Arial" w:cs="Arial"/>
        </w:rPr>
        <w:t xml:space="preserve"> doškolení </w:t>
      </w:r>
      <w:r w:rsidR="00A16BBE" w:rsidRPr="00E7143F">
        <w:rPr>
          <w:rFonts w:ascii="Arial" w:hAnsi="Arial" w:cs="Arial"/>
        </w:rPr>
        <w:t xml:space="preserve">preventistů SDH </w:t>
      </w:r>
      <w:r w:rsidR="001A3AAB" w:rsidRPr="00E7143F">
        <w:rPr>
          <w:rFonts w:ascii="Arial" w:hAnsi="Arial" w:cs="Arial"/>
        </w:rPr>
        <w:t>a okrsků v z</w:t>
      </w:r>
      <w:r w:rsidRPr="00E7143F">
        <w:rPr>
          <w:rFonts w:ascii="Arial" w:hAnsi="Arial" w:cs="Arial"/>
          <w:shd w:val="clear" w:color="auto" w:fill="FFFFFF"/>
        </w:rPr>
        <w:t xml:space="preserve">asedací místnosti </w:t>
      </w:r>
      <w:r w:rsidR="001A3AAB" w:rsidRPr="00E7143F">
        <w:rPr>
          <w:rFonts w:ascii="Arial" w:hAnsi="Arial" w:cs="Arial"/>
          <w:shd w:val="clear" w:color="auto" w:fill="FFFFFF"/>
        </w:rPr>
        <w:t>HZS Pardubického kraje, požární stanici Ústí nad Orlicí</w:t>
      </w:r>
      <w:r w:rsidRPr="00E7143F">
        <w:rPr>
          <w:rFonts w:ascii="Arial" w:hAnsi="Arial" w:cs="Arial"/>
          <w:shd w:val="clear" w:color="auto" w:fill="FFFFFF"/>
        </w:rPr>
        <w:t xml:space="preserve">. </w:t>
      </w:r>
      <w:r w:rsidR="00B47469" w:rsidRPr="00B47469">
        <w:rPr>
          <w:rFonts w:ascii="Arial" w:hAnsi="Arial" w:cs="Arial"/>
          <w:shd w:val="clear" w:color="auto" w:fill="FFFFFF"/>
        </w:rPr>
        <w:t>Letos se zúčastnilo</w:t>
      </w:r>
      <w:r w:rsidRPr="00B47469">
        <w:rPr>
          <w:rFonts w:ascii="Arial" w:hAnsi="Arial" w:cs="Arial"/>
          <w:shd w:val="clear" w:color="auto" w:fill="FFFFFF"/>
        </w:rPr>
        <w:t xml:space="preserve"> </w:t>
      </w:r>
      <w:r w:rsidR="002D237D" w:rsidRPr="00B47469">
        <w:rPr>
          <w:rFonts w:ascii="Arial" w:hAnsi="Arial" w:cs="Arial"/>
          <w:shd w:val="clear" w:color="auto" w:fill="FFFFFF"/>
        </w:rPr>
        <w:t>4</w:t>
      </w:r>
      <w:r w:rsidR="00B47469" w:rsidRPr="00B47469">
        <w:rPr>
          <w:rFonts w:ascii="Arial" w:hAnsi="Arial" w:cs="Arial"/>
          <w:shd w:val="clear" w:color="auto" w:fill="FFFFFF"/>
        </w:rPr>
        <w:t>0 preventistů</w:t>
      </w:r>
      <w:r w:rsidRPr="00B47469">
        <w:rPr>
          <w:rFonts w:ascii="Arial" w:hAnsi="Arial" w:cs="Arial"/>
          <w:shd w:val="clear" w:color="auto" w:fill="FFFFFF"/>
        </w:rPr>
        <w:t xml:space="preserve"> SDH a okrsků. </w:t>
      </w:r>
      <w:bookmarkStart w:id="5" w:name="_Hlk151845758"/>
      <w:r w:rsidRPr="00E7143F">
        <w:rPr>
          <w:rFonts w:ascii="Arial" w:hAnsi="Arial" w:cs="Arial"/>
          <w:shd w:val="clear" w:color="auto" w:fill="FFFFFF"/>
        </w:rPr>
        <w:t xml:space="preserve">Letošní téma se týkalo </w:t>
      </w:r>
      <w:r w:rsidR="00916AAA" w:rsidRPr="00E7143F">
        <w:rPr>
          <w:rFonts w:ascii="Arial" w:eastAsia="Times New Roman" w:hAnsi="Arial" w:cs="Arial"/>
          <w:lang w:eastAsia="cs-CZ"/>
        </w:rPr>
        <w:t xml:space="preserve">nového předpisu </w:t>
      </w:r>
      <w:r w:rsidR="00916AAA" w:rsidRPr="00E7143F">
        <w:rPr>
          <w:rFonts w:ascii="Arial" w:hAnsi="Arial" w:cs="Arial"/>
        </w:rPr>
        <w:t>„Metodický pokyn k získání odbornosti Preventista III. a II.“, dále zde byla prezentována lektorem z Č</w:t>
      </w:r>
      <w:r w:rsidR="00F4079F">
        <w:rPr>
          <w:rFonts w:ascii="Arial" w:hAnsi="Arial" w:cs="Arial"/>
        </w:rPr>
        <w:t>Č</w:t>
      </w:r>
      <w:r w:rsidR="00916AAA" w:rsidRPr="00E7143F">
        <w:rPr>
          <w:rFonts w:ascii="Arial" w:hAnsi="Arial" w:cs="Arial"/>
        </w:rPr>
        <w:t>K v Ústí nad Orlicí rychlá první pomoc při běžných úrazech a zraněních</w:t>
      </w:r>
      <w:r w:rsidR="00B22303" w:rsidRPr="00E7143F">
        <w:rPr>
          <w:rFonts w:ascii="Arial" w:hAnsi="Arial" w:cs="Arial"/>
        </w:rPr>
        <w:t xml:space="preserve">, dále zde zástupce z HZS Pardubického kraje přestavil předpisy týkající se provozu dětských skupin a na konec zde vystoupil člen KORP s požáry baterií a fotovoltaických elektráren. Vedoucí rady zde přednesla </w:t>
      </w:r>
      <w:r w:rsidR="00C74674" w:rsidRPr="00E7143F">
        <w:rPr>
          <w:rFonts w:ascii="Arial" w:hAnsi="Arial" w:cs="Arial"/>
          <w:shd w:val="clear" w:color="auto" w:fill="FFFFFF"/>
        </w:rPr>
        <w:t>novink</w:t>
      </w:r>
      <w:r w:rsidR="008B1F6F" w:rsidRPr="00E7143F">
        <w:rPr>
          <w:rFonts w:ascii="Arial" w:hAnsi="Arial" w:cs="Arial"/>
          <w:shd w:val="clear" w:color="auto" w:fill="FFFFFF"/>
        </w:rPr>
        <w:t>y</w:t>
      </w:r>
      <w:r w:rsidR="00C74674" w:rsidRPr="00E7143F">
        <w:rPr>
          <w:rFonts w:ascii="Arial" w:hAnsi="Arial" w:cs="Arial"/>
          <w:shd w:val="clear" w:color="auto" w:fill="FFFFFF"/>
        </w:rPr>
        <w:t xml:space="preserve"> v</w:t>
      </w:r>
      <w:r w:rsidR="002D237D" w:rsidRPr="00E7143F">
        <w:rPr>
          <w:rFonts w:ascii="Arial" w:hAnsi="Arial" w:cs="Arial"/>
          <w:shd w:val="clear" w:color="auto" w:fill="FFFFFF"/>
        </w:rPr>
        <w:t> soutěži „PO očima dětí a mládeže 202</w:t>
      </w:r>
      <w:r w:rsidR="008B1F6F" w:rsidRPr="00E7143F">
        <w:rPr>
          <w:rFonts w:ascii="Arial" w:hAnsi="Arial" w:cs="Arial"/>
          <w:shd w:val="clear" w:color="auto" w:fill="FFFFFF"/>
        </w:rPr>
        <w:t>5</w:t>
      </w:r>
      <w:r w:rsidR="00C74674" w:rsidRPr="00E7143F">
        <w:rPr>
          <w:rFonts w:ascii="Arial" w:hAnsi="Arial" w:cs="Arial"/>
          <w:shd w:val="clear" w:color="auto" w:fill="FFFFFF"/>
        </w:rPr>
        <w:t>“</w:t>
      </w:r>
      <w:r w:rsidR="00F4079F">
        <w:rPr>
          <w:rFonts w:ascii="Arial" w:hAnsi="Arial" w:cs="Arial"/>
          <w:shd w:val="clear" w:color="auto" w:fill="FFFFFF"/>
        </w:rPr>
        <w:t xml:space="preserve"> a vyzvala účastníky do zapojení do soutěže</w:t>
      </w:r>
      <w:r w:rsidR="00C74674" w:rsidRPr="00E7143F">
        <w:rPr>
          <w:rFonts w:ascii="Arial" w:hAnsi="Arial" w:cs="Arial"/>
          <w:shd w:val="clear" w:color="auto" w:fill="FFFFFF"/>
        </w:rPr>
        <w:t>.</w:t>
      </w:r>
      <w:bookmarkEnd w:id="5"/>
      <w:r w:rsidRPr="00E7143F">
        <w:rPr>
          <w:rFonts w:ascii="Arial" w:hAnsi="Arial" w:cs="Arial"/>
          <w:shd w:val="clear" w:color="auto" w:fill="FFFFFF"/>
        </w:rPr>
        <w:t xml:space="preserve"> Po doškolení bylo možno vykonat zkoušku na odbornost „Preventista III.“ a na odbornost „Preventista II.“ </w:t>
      </w:r>
      <w:r w:rsidRPr="00794101">
        <w:rPr>
          <w:rFonts w:ascii="Arial" w:hAnsi="Arial" w:cs="Arial"/>
          <w:shd w:val="clear" w:color="auto" w:fill="FFFFFF"/>
        </w:rPr>
        <w:t>Z přítomných účastníků se ke zkoušce přihlásil</w:t>
      </w:r>
      <w:r w:rsidR="004F1F5C" w:rsidRPr="00794101">
        <w:rPr>
          <w:rFonts w:ascii="Arial" w:hAnsi="Arial" w:cs="Arial"/>
          <w:shd w:val="clear" w:color="auto" w:fill="FFFFFF"/>
        </w:rPr>
        <w:t xml:space="preserve">i </w:t>
      </w:r>
      <w:r w:rsidR="00B47469" w:rsidRPr="00794101">
        <w:rPr>
          <w:rFonts w:ascii="Arial" w:hAnsi="Arial" w:cs="Arial"/>
          <w:shd w:val="clear" w:color="auto" w:fill="FFFFFF"/>
        </w:rPr>
        <w:t xml:space="preserve">3 </w:t>
      </w:r>
      <w:r w:rsidR="00794101" w:rsidRPr="00794101">
        <w:rPr>
          <w:rFonts w:ascii="Arial" w:hAnsi="Arial" w:cs="Arial"/>
          <w:shd w:val="clear" w:color="auto" w:fill="FFFFFF"/>
        </w:rPr>
        <w:t xml:space="preserve">účastníci </w:t>
      </w:r>
      <w:r w:rsidR="00B47469" w:rsidRPr="00794101">
        <w:rPr>
          <w:rFonts w:ascii="Arial" w:hAnsi="Arial" w:cs="Arial"/>
          <w:shd w:val="clear" w:color="auto" w:fill="FFFFFF"/>
        </w:rPr>
        <w:t>na odbornost Preventista III. a 2</w:t>
      </w:r>
      <w:r w:rsidRPr="00794101">
        <w:rPr>
          <w:rFonts w:ascii="Arial" w:hAnsi="Arial" w:cs="Arial"/>
          <w:shd w:val="clear" w:color="auto" w:fill="FFFFFF"/>
        </w:rPr>
        <w:t xml:space="preserve"> účastní</w:t>
      </w:r>
      <w:r w:rsidR="004F1F5C" w:rsidRPr="00794101">
        <w:rPr>
          <w:rFonts w:ascii="Arial" w:hAnsi="Arial" w:cs="Arial"/>
          <w:shd w:val="clear" w:color="auto" w:fill="FFFFFF"/>
        </w:rPr>
        <w:t>ci ke zkoušce na odbornost</w:t>
      </w:r>
      <w:r w:rsidRPr="00794101">
        <w:rPr>
          <w:rFonts w:ascii="Arial" w:hAnsi="Arial" w:cs="Arial"/>
          <w:shd w:val="clear" w:color="auto" w:fill="FFFFFF"/>
        </w:rPr>
        <w:t xml:space="preserve"> Preventista II.</w:t>
      </w:r>
      <w:r w:rsidR="004F1F5C" w:rsidRPr="00794101">
        <w:rPr>
          <w:rFonts w:ascii="Arial" w:hAnsi="Arial" w:cs="Arial"/>
          <w:shd w:val="clear" w:color="auto" w:fill="FFFFFF"/>
        </w:rPr>
        <w:t>, všichni byli úspěšní.</w:t>
      </w:r>
    </w:p>
    <w:p w14:paraId="3561239A" w14:textId="38715E8D" w:rsidR="003D67F1" w:rsidRPr="00883AA3" w:rsidRDefault="00392A76" w:rsidP="00CB3AA3">
      <w:pPr>
        <w:spacing w:after="0"/>
        <w:jc w:val="both"/>
        <w:rPr>
          <w:rFonts w:ascii="Arial" w:hAnsi="Arial" w:cs="Arial"/>
        </w:rPr>
      </w:pPr>
      <w:r w:rsidRPr="00883AA3">
        <w:rPr>
          <w:rFonts w:ascii="Arial" w:hAnsi="Arial" w:cs="Arial"/>
        </w:rPr>
        <w:t xml:space="preserve">V roce 2024 bylo provedeno okolo </w:t>
      </w:r>
      <w:r w:rsidR="00E5536E" w:rsidRPr="00883AA3">
        <w:rPr>
          <w:rFonts w:ascii="Arial" w:hAnsi="Arial" w:cs="Arial"/>
        </w:rPr>
        <w:t>1</w:t>
      </w:r>
      <w:r w:rsidR="00883AA3">
        <w:rPr>
          <w:rFonts w:ascii="Arial" w:hAnsi="Arial" w:cs="Arial"/>
        </w:rPr>
        <w:t>5</w:t>
      </w:r>
      <w:r w:rsidRPr="00883AA3">
        <w:rPr>
          <w:rFonts w:ascii="Arial" w:hAnsi="Arial" w:cs="Arial"/>
        </w:rPr>
        <w:t xml:space="preserve"> preventivně výchovných akcí, kterých se zúčastnili členové rad</w:t>
      </w:r>
      <w:r w:rsidR="00E5536E" w:rsidRPr="00883AA3">
        <w:rPr>
          <w:rFonts w:ascii="Arial" w:hAnsi="Arial" w:cs="Arial"/>
        </w:rPr>
        <w:t>y</w:t>
      </w:r>
      <w:r w:rsidRPr="00883AA3">
        <w:rPr>
          <w:rFonts w:ascii="Arial" w:hAnsi="Arial" w:cs="Arial"/>
        </w:rPr>
        <w:t xml:space="preserve"> prevence</w:t>
      </w:r>
      <w:r w:rsidR="00E5536E" w:rsidRPr="00883AA3">
        <w:rPr>
          <w:rFonts w:ascii="Arial" w:hAnsi="Arial" w:cs="Arial"/>
        </w:rPr>
        <w:t xml:space="preserve"> a ochrany obyvatelstva.</w:t>
      </w:r>
      <w:bookmarkStart w:id="6" w:name="_Hlk120040876"/>
      <w:r w:rsidR="00E5536E" w:rsidRPr="00883AA3">
        <w:rPr>
          <w:rFonts w:ascii="Arial" w:hAnsi="Arial" w:cs="Arial"/>
        </w:rPr>
        <w:t xml:space="preserve"> Jsou to besedy s občany, ukázky a přednášky pro děti v MŠ a ZŠ, návštěvy dětských táborů </w:t>
      </w:r>
      <w:r w:rsidR="00883AA3" w:rsidRPr="00883AA3">
        <w:rPr>
          <w:rFonts w:ascii="Arial" w:hAnsi="Arial" w:cs="Arial"/>
        </w:rPr>
        <w:t>a spolupráce s dalšími organizace v rámci akcí např.</w:t>
      </w:r>
      <w:r w:rsidR="006E70CE" w:rsidRPr="00883AA3">
        <w:rPr>
          <w:rFonts w:ascii="Arial" w:hAnsi="Arial" w:cs="Arial"/>
        </w:rPr>
        <w:t xml:space="preserve"> na „Světovém dni první pomoci“.</w:t>
      </w:r>
    </w:p>
    <w:bookmarkEnd w:id="6"/>
    <w:p w14:paraId="4E605E63" w14:textId="6E64CA74" w:rsidR="0048416E" w:rsidRDefault="00A80AC8" w:rsidP="00162841">
      <w:pPr>
        <w:spacing w:after="0"/>
        <w:jc w:val="both"/>
        <w:rPr>
          <w:rFonts w:ascii="Arial" w:hAnsi="Arial" w:cs="Arial"/>
        </w:rPr>
      </w:pPr>
      <w:r w:rsidRPr="00E31823">
        <w:rPr>
          <w:rFonts w:ascii="Arial" w:hAnsi="Arial" w:cs="Arial"/>
        </w:rPr>
        <w:t xml:space="preserve">Rada prevence </w:t>
      </w:r>
      <w:r>
        <w:rPr>
          <w:rFonts w:ascii="Arial" w:hAnsi="Arial" w:cs="Arial"/>
        </w:rPr>
        <w:t>a ochrany obyvatelstva v roce 202</w:t>
      </w:r>
      <w:r w:rsidR="00171644">
        <w:rPr>
          <w:rFonts w:ascii="Arial" w:hAnsi="Arial" w:cs="Arial"/>
        </w:rPr>
        <w:t>4</w:t>
      </w:r>
      <w:r>
        <w:rPr>
          <w:rFonts w:ascii="Arial" w:hAnsi="Arial" w:cs="Arial"/>
        </w:rPr>
        <w:t xml:space="preserve"> </w:t>
      </w:r>
      <w:r w:rsidRPr="00E31823">
        <w:rPr>
          <w:rFonts w:ascii="Arial" w:hAnsi="Arial" w:cs="Arial"/>
        </w:rPr>
        <w:t xml:space="preserve">zasedala v počtu </w:t>
      </w:r>
      <w:r>
        <w:rPr>
          <w:rFonts w:ascii="Arial" w:hAnsi="Arial" w:cs="Arial"/>
        </w:rPr>
        <w:t>sedmi</w:t>
      </w:r>
      <w:r w:rsidRPr="00E31823">
        <w:rPr>
          <w:rFonts w:ascii="Arial" w:hAnsi="Arial" w:cs="Arial"/>
        </w:rPr>
        <w:t xml:space="preserve"> členů –</w:t>
      </w:r>
      <w:r>
        <w:rPr>
          <w:rFonts w:ascii="Arial" w:hAnsi="Arial" w:cs="Arial"/>
        </w:rPr>
        <w:t xml:space="preserve"> </w:t>
      </w:r>
      <w:r w:rsidRPr="00E31823">
        <w:rPr>
          <w:rFonts w:ascii="Arial" w:hAnsi="Arial" w:cs="Arial"/>
        </w:rPr>
        <w:t>Jiří Jedlička, Bc. Milan Kacálek, Jaroslav Skalický, Michal Ryšavý</w:t>
      </w:r>
      <w:r>
        <w:rPr>
          <w:rFonts w:ascii="Arial" w:hAnsi="Arial" w:cs="Arial"/>
        </w:rPr>
        <w:t>,</w:t>
      </w:r>
      <w:r w:rsidRPr="00E31823">
        <w:rPr>
          <w:rFonts w:ascii="Arial" w:hAnsi="Arial" w:cs="Arial"/>
        </w:rPr>
        <w:t xml:space="preserve"> Ing. Pavel Štefek, Petr Kroulík a Květuše Bogapovová. </w:t>
      </w:r>
      <w:bookmarkStart w:id="7" w:name="_Hlk119857153"/>
    </w:p>
    <w:p w14:paraId="59434116" w14:textId="0C0F83B3" w:rsidR="000A5458" w:rsidRDefault="000A5458" w:rsidP="00162841">
      <w:pPr>
        <w:spacing w:after="0"/>
        <w:jc w:val="both"/>
        <w:rPr>
          <w:rFonts w:ascii="Arial" w:hAnsi="Arial" w:cs="Arial"/>
        </w:rPr>
      </w:pPr>
      <w:r>
        <w:rPr>
          <w:rFonts w:ascii="Arial" w:hAnsi="Arial" w:cs="Arial"/>
        </w:rPr>
        <w:t>Nad</w:t>
      </w:r>
      <w:r w:rsidR="00DC0740">
        <w:rPr>
          <w:rFonts w:ascii="Arial" w:hAnsi="Arial" w:cs="Arial"/>
        </w:rPr>
        <w:t>e</w:t>
      </w:r>
      <w:r>
        <w:rPr>
          <w:rFonts w:ascii="Arial" w:hAnsi="Arial" w:cs="Arial"/>
        </w:rPr>
        <w:t>šel čas vyhodnotit uplynulý rok našeho fungování. Rok 202</w:t>
      </w:r>
      <w:r w:rsidR="00171644">
        <w:rPr>
          <w:rFonts w:ascii="Arial" w:hAnsi="Arial" w:cs="Arial"/>
        </w:rPr>
        <w:t>4</w:t>
      </w:r>
      <w:r>
        <w:rPr>
          <w:rFonts w:ascii="Arial" w:hAnsi="Arial" w:cs="Arial"/>
        </w:rPr>
        <w:t xml:space="preserve"> byl </w:t>
      </w:r>
      <w:r w:rsidR="0041288D">
        <w:rPr>
          <w:rFonts w:ascii="Arial" w:hAnsi="Arial" w:cs="Arial"/>
        </w:rPr>
        <w:t>opět</w:t>
      </w:r>
      <w:r>
        <w:rPr>
          <w:rFonts w:ascii="Arial" w:hAnsi="Arial" w:cs="Arial"/>
        </w:rPr>
        <w:t xml:space="preserve"> úspěšný</w:t>
      </w:r>
      <w:r w:rsidR="0041288D">
        <w:rPr>
          <w:rFonts w:ascii="Arial" w:hAnsi="Arial" w:cs="Arial"/>
        </w:rPr>
        <w:t>.</w:t>
      </w:r>
      <w:r>
        <w:rPr>
          <w:rFonts w:ascii="Arial" w:hAnsi="Arial" w:cs="Arial"/>
        </w:rPr>
        <w:t xml:space="preserve"> Za zmínku stojí hlavně výsledky v soutěži „PO očima dětí a mládeže 202</w:t>
      </w:r>
      <w:r w:rsidR="0041288D">
        <w:rPr>
          <w:rFonts w:ascii="Arial" w:hAnsi="Arial" w:cs="Arial"/>
        </w:rPr>
        <w:t>4</w:t>
      </w:r>
      <w:r>
        <w:rPr>
          <w:rFonts w:ascii="Arial" w:hAnsi="Arial" w:cs="Arial"/>
        </w:rPr>
        <w:t>“</w:t>
      </w:r>
      <w:r w:rsidR="0041288D">
        <w:rPr>
          <w:rFonts w:ascii="Arial" w:hAnsi="Arial" w:cs="Arial"/>
        </w:rPr>
        <w:t xml:space="preserve"> a </w:t>
      </w:r>
      <w:r w:rsidR="005052BB">
        <w:rPr>
          <w:rFonts w:ascii="Arial" w:hAnsi="Arial" w:cs="Arial"/>
        </w:rPr>
        <w:t>akce z ochrany obyvatelstva, kde byla velká účast členů SDH</w:t>
      </w:r>
      <w:r>
        <w:rPr>
          <w:rFonts w:ascii="Arial" w:hAnsi="Arial" w:cs="Arial"/>
        </w:rPr>
        <w:t xml:space="preserve">. </w:t>
      </w:r>
    </w:p>
    <w:p w14:paraId="7B6E933D" w14:textId="77777777" w:rsidR="00DC0740" w:rsidRDefault="00DC0740" w:rsidP="00162841">
      <w:pPr>
        <w:spacing w:after="0"/>
        <w:jc w:val="both"/>
        <w:rPr>
          <w:rFonts w:ascii="Arial" w:hAnsi="Arial" w:cs="Arial"/>
        </w:rPr>
      </w:pPr>
      <w:r>
        <w:rPr>
          <w:rFonts w:ascii="Arial" w:hAnsi="Arial" w:cs="Arial"/>
        </w:rPr>
        <w:t xml:space="preserve">Za celou radu prevence a ochrany obyvatelstva Vám všem chci poděkovat za přízeň, a popřát Vám hodně štěstí a zdraví v novém roce. </w:t>
      </w:r>
    </w:p>
    <w:p w14:paraId="23DA821D" w14:textId="6DE2FB43" w:rsidR="000A5458" w:rsidRPr="00162841" w:rsidRDefault="000A5458" w:rsidP="00162841">
      <w:pPr>
        <w:spacing w:after="0"/>
        <w:jc w:val="both"/>
        <w:rPr>
          <w:rFonts w:ascii="Arial" w:hAnsi="Arial" w:cs="Arial"/>
          <w:iCs/>
          <w:shd w:val="clear" w:color="auto" w:fill="FFFFFF"/>
        </w:rPr>
      </w:pPr>
    </w:p>
    <w:p w14:paraId="520860C9" w14:textId="1CA7FD88" w:rsidR="002500C9" w:rsidRPr="00AC47E0" w:rsidRDefault="002500C9" w:rsidP="00CE43C2">
      <w:pPr>
        <w:spacing w:after="0" w:line="240" w:lineRule="auto"/>
        <w:jc w:val="both"/>
        <w:rPr>
          <w:rFonts w:ascii="Arial" w:hAnsi="Arial" w:cs="Arial"/>
          <w:i/>
        </w:rPr>
      </w:pPr>
      <w:r w:rsidRPr="00AC47E0">
        <w:rPr>
          <w:rFonts w:ascii="Arial" w:hAnsi="Arial" w:cs="Arial"/>
          <w:i/>
        </w:rPr>
        <w:t>Květuše Bogapovová</w:t>
      </w:r>
    </w:p>
    <w:p w14:paraId="2675CE85" w14:textId="71BCAF45" w:rsidR="007A38DB" w:rsidRPr="00AC47E0" w:rsidRDefault="00605A72" w:rsidP="00CE43C2">
      <w:pPr>
        <w:spacing w:after="0" w:line="240" w:lineRule="auto"/>
        <w:jc w:val="both"/>
        <w:rPr>
          <w:rFonts w:ascii="Arial" w:hAnsi="Arial" w:cs="Arial"/>
          <w:i/>
        </w:rPr>
      </w:pPr>
      <w:r w:rsidRPr="00AC47E0">
        <w:rPr>
          <w:rFonts w:ascii="Arial" w:hAnsi="Arial" w:cs="Arial"/>
          <w:i/>
        </w:rPr>
        <w:t>Vedoucí rady prevence</w:t>
      </w:r>
      <w:r w:rsidR="007A38DB" w:rsidRPr="00AC47E0">
        <w:rPr>
          <w:rFonts w:ascii="Arial" w:hAnsi="Arial" w:cs="Arial"/>
          <w:i/>
        </w:rPr>
        <w:t xml:space="preserve"> a ochrany obyvatelstva</w:t>
      </w:r>
    </w:p>
    <w:p w14:paraId="10809372" w14:textId="77777777" w:rsidR="007A38DB" w:rsidRPr="00AC47E0" w:rsidRDefault="007A38DB" w:rsidP="00CE43C2">
      <w:pPr>
        <w:spacing w:after="0" w:line="240" w:lineRule="auto"/>
        <w:jc w:val="both"/>
        <w:rPr>
          <w:rFonts w:ascii="Arial" w:hAnsi="Arial" w:cs="Arial"/>
          <w:i/>
        </w:rPr>
      </w:pPr>
      <w:r w:rsidRPr="00AC47E0">
        <w:rPr>
          <w:rFonts w:ascii="Arial" w:hAnsi="Arial" w:cs="Arial"/>
          <w:i/>
        </w:rPr>
        <w:t>OSH ČMS Ústí nad Orlicí</w:t>
      </w:r>
    </w:p>
    <w:bookmarkEnd w:id="7"/>
    <w:p w14:paraId="2FA528B3" w14:textId="77777777" w:rsidR="002500C9" w:rsidRPr="00D50F90" w:rsidRDefault="002500C9" w:rsidP="00270D9F">
      <w:pPr>
        <w:jc w:val="both"/>
        <w:rPr>
          <w:rFonts w:ascii="Arial" w:hAnsi="Arial" w:cs="Arial"/>
        </w:rPr>
      </w:pPr>
    </w:p>
    <w:p w14:paraId="6E171BEA" w14:textId="5E659AF5" w:rsidR="00DE1EB4" w:rsidRPr="00D50F90" w:rsidRDefault="00AC47E0" w:rsidP="00270D9F">
      <w:pPr>
        <w:jc w:val="both"/>
        <w:rPr>
          <w:rFonts w:ascii="Arial" w:hAnsi="Arial" w:cs="Arial"/>
        </w:rPr>
      </w:pPr>
      <w:r>
        <w:rPr>
          <w:rFonts w:ascii="Arial" w:hAnsi="Arial" w:cs="Arial"/>
        </w:rPr>
        <w:t>2</w:t>
      </w:r>
      <w:r w:rsidR="005052BB">
        <w:rPr>
          <w:rFonts w:ascii="Arial" w:hAnsi="Arial" w:cs="Arial"/>
        </w:rPr>
        <w:t>4</w:t>
      </w:r>
      <w:r w:rsidR="00162841">
        <w:rPr>
          <w:rFonts w:ascii="Arial" w:hAnsi="Arial" w:cs="Arial"/>
        </w:rPr>
        <w:t>. listopadu 202</w:t>
      </w:r>
      <w:r w:rsidR="005052BB">
        <w:rPr>
          <w:rFonts w:ascii="Arial" w:hAnsi="Arial" w:cs="Arial"/>
        </w:rPr>
        <w:t>4</w:t>
      </w:r>
    </w:p>
    <w:p w14:paraId="0796C564" w14:textId="77777777" w:rsidR="00DE1EB4" w:rsidRPr="0017517C" w:rsidRDefault="00DE1EB4" w:rsidP="00270D9F">
      <w:pPr>
        <w:rPr>
          <w:rFonts w:ascii="Times New Roman" w:hAnsi="Times New Roman"/>
          <w:sz w:val="24"/>
          <w:szCs w:val="24"/>
          <w:lang w:eastAsia="cs-CZ"/>
        </w:rPr>
      </w:pPr>
    </w:p>
    <w:p w14:paraId="3E1F37AA" w14:textId="77777777" w:rsidR="00DE1EB4" w:rsidRPr="0017517C" w:rsidRDefault="00DE1EB4" w:rsidP="0017517C">
      <w:pPr>
        <w:pStyle w:val="Bezmezer"/>
        <w:rPr>
          <w:rFonts w:ascii="Times New Roman" w:hAnsi="Times New Roman"/>
          <w:sz w:val="24"/>
          <w:szCs w:val="24"/>
        </w:rPr>
      </w:pPr>
    </w:p>
    <w:sectPr w:rsidR="00DE1EB4" w:rsidRPr="0017517C" w:rsidSect="003C7AF1">
      <w:footerReference w:type="default" r:id="rId10"/>
      <w:pgSz w:w="11906" w:h="16838"/>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546D9" w14:textId="77777777" w:rsidR="00A25E35" w:rsidRDefault="00A25E35" w:rsidP="00727134">
      <w:pPr>
        <w:spacing w:after="0" w:line="240" w:lineRule="auto"/>
      </w:pPr>
      <w:r>
        <w:separator/>
      </w:r>
    </w:p>
  </w:endnote>
  <w:endnote w:type="continuationSeparator" w:id="0">
    <w:p w14:paraId="04EC8BB3" w14:textId="77777777" w:rsidR="00A25E35" w:rsidRDefault="00A25E35" w:rsidP="0072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750250"/>
      <w:docPartObj>
        <w:docPartGallery w:val="Page Numbers (Bottom of Page)"/>
        <w:docPartUnique/>
      </w:docPartObj>
    </w:sdtPr>
    <w:sdtEndPr/>
    <w:sdtContent>
      <w:p w14:paraId="3FD83D75" w14:textId="77777777" w:rsidR="007A38DB" w:rsidRDefault="007A38DB">
        <w:pPr>
          <w:pStyle w:val="Zpat"/>
          <w:jc w:val="right"/>
        </w:pPr>
        <w:r>
          <w:fldChar w:fldCharType="begin"/>
        </w:r>
        <w:r>
          <w:instrText>PAGE   \* MERGEFORMAT</w:instrText>
        </w:r>
        <w:r>
          <w:fldChar w:fldCharType="separate"/>
        </w:r>
        <w:r w:rsidR="009B0395">
          <w:rPr>
            <w:noProof/>
          </w:rPr>
          <w:t>1</w:t>
        </w:r>
        <w:r>
          <w:fldChar w:fldCharType="end"/>
        </w:r>
      </w:p>
    </w:sdtContent>
  </w:sdt>
  <w:p w14:paraId="65BA8113" w14:textId="77777777" w:rsidR="00D83EE1" w:rsidRDefault="00D83E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98BDA" w14:textId="77777777" w:rsidR="00A25E35" w:rsidRDefault="00A25E35" w:rsidP="00727134">
      <w:pPr>
        <w:spacing w:after="0" w:line="240" w:lineRule="auto"/>
      </w:pPr>
      <w:r>
        <w:separator/>
      </w:r>
    </w:p>
  </w:footnote>
  <w:footnote w:type="continuationSeparator" w:id="0">
    <w:p w14:paraId="04D38739" w14:textId="77777777" w:rsidR="00A25E35" w:rsidRDefault="00A25E35" w:rsidP="00727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784A"/>
    <w:multiLevelType w:val="hybridMultilevel"/>
    <w:tmpl w:val="0E5E6A44"/>
    <w:lvl w:ilvl="0" w:tplc="28302E20">
      <w:start w:val="1"/>
      <w:numFmt w:val="bullet"/>
      <w:lvlText w:val=""/>
      <w:lvlJc w:val="left"/>
      <w:pPr>
        <w:tabs>
          <w:tab w:val="num" w:pos="720"/>
        </w:tabs>
        <w:ind w:left="720" w:hanging="360"/>
      </w:pPr>
      <w:rPr>
        <w:rFonts w:ascii="Wingdings" w:hAnsi="Wingdings" w:hint="default"/>
      </w:rPr>
    </w:lvl>
    <w:lvl w:ilvl="1" w:tplc="D108BD30" w:tentative="1">
      <w:start w:val="1"/>
      <w:numFmt w:val="bullet"/>
      <w:lvlText w:val=""/>
      <w:lvlJc w:val="left"/>
      <w:pPr>
        <w:tabs>
          <w:tab w:val="num" w:pos="1440"/>
        </w:tabs>
        <w:ind w:left="1440" w:hanging="360"/>
      </w:pPr>
      <w:rPr>
        <w:rFonts w:ascii="Wingdings" w:hAnsi="Wingdings" w:hint="default"/>
      </w:rPr>
    </w:lvl>
    <w:lvl w:ilvl="2" w:tplc="907C8F54" w:tentative="1">
      <w:start w:val="1"/>
      <w:numFmt w:val="bullet"/>
      <w:lvlText w:val=""/>
      <w:lvlJc w:val="left"/>
      <w:pPr>
        <w:tabs>
          <w:tab w:val="num" w:pos="2160"/>
        </w:tabs>
        <w:ind w:left="2160" w:hanging="360"/>
      </w:pPr>
      <w:rPr>
        <w:rFonts w:ascii="Wingdings" w:hAnsi="Wingdings" w:hint="default"/>
      </w:rPr>
    </w:lvl>
    <w:lvl w:ilvl="3" w:tplc="0C4291E0" w:tentative="1">
      <w:start w:val="1"/>
      <w:numFmt w:val="bullet"/>
      <w:lvlText w:val=""/>
      <w:lvlJc w:val="left"/>
      <w:pPr>
        <w:tabs>
          <w:tab w:val="num" w:pos="2880"/>
        </w:tabs>
        <w:ind w:left="2880" w:hanging="360"/>
      </w:pPr>
      <w:rPr>
        <w:rFonts w:ascii="Wingdings" w:hAnsi="Wingdings" w:hint="default"/>
      </w:rPr>
    </w:lvl>
    <w:lvl w:ilvl="4" w:tplc="DBEA581C" w:tentative="1">
      <w:start w:val="1"/>
      <w:numFmt w:val="bullet"/>
      <w:lvlText w:val=""/>
      <w:lvlJc w:val="left"/>
      <w:pPr>
        <w:tabs>
          <w:tab w:val="num" w:pos="3600"/>
        </w:tabs>
        <w:ind w:left="3600" w:hanging="360"/>
      </w:pPr>
      <w:rPr>
        <w:rFonts w:ascii="Wingdings" w:hAnsi="Wingdings" w:hint="default"/>
      </w:rPr>
    </w:lvl>
    <w:lvl w:ilvl="5" w:tplc="9104D8F4" w:tentative="1">
      <w:start w:val="1"/>
      <w:numFmt w:val="bullet"/>
      <w:lvlText w:val=""/>
      <w:lvlJc w:val="left"/>
      <w:pPr>
        <w:tabs>
          <w:tab w:val="num" w:pos="4320"/>
        </w:tabs>
        <w:ind w:left="4320" w:hanging="360"/>
      </w:pPr>
      <w:rPr>
        <w:rFonts w:ascii="Wingdings" w:hAnsi="Wingdings" w:hint="default"/>
      </w:rPr>
    </w:lvl>
    <w:lvl w:ilvl="6" w:tplc="C8C84C96" w:tentative="1">
      <w:start w:val="1"/>
      <w:numFmt w:val="bullet"/>
      <w:lvlText w:val=""/>
      <w:lvlJc w:val="left"/>
      <w:pPr>
        <w:tabs>
          <w:tab w:val="num" w:pos="5040"/>
        </w:tabs>
        <w:ind w:left="5040" w:hanging="360"/>
      </w:pPr>
      <w:rPr>
        <w:rFonts w:ascii="Wingdings" w:hAnsi="Wingdings" w:hint="default"/>
      </w:rPr>
    </w:lvl>
    <w:lvl w:ilvl="7" w:tplc="8DE61B02" w:tentative="1">
      <w:start w:val="1"/>
      <w:numFmt w:val="bullet"/>
      <w:lvlText w:val=""/>
      <w:lvlJc w:val="left"/>
      <w:pPr>
        <w:tabs>
          <w:tab w:val="num" w:pos="5760"/>
        </w:tabs>
        <w:ind w:left="5760" w:hanging="360"/>
      </w:pPr>
      <w:rPr>
        <w:rFonts w:ascii="Wingdings" w:hAnsi="Wingdings" w:hint="default"/>
      </w:rPr>
    </w:lvl>
    <w:lvl w:ilvl="8" w:tplc="7586FE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B0269"/>
    <w:multiLevelType w:val="hybridMultilevel"/>
    <w:tmpl w:val="371C935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79E14ED"/>
    <w:multiLevelType w:val="hybridMultilevel"/>
    <w:tmpl w:val="04DA75F4"/>
    <w:lvl w:ilvl="0" w:tplc="B7A49F98">
      <w:start w:val="1"/>
      <w:numFmt w:val="bullet"/>
      <w:lvlText w:val=""/>
      <w:lvlJc w:val="left"/>
      <w:pPr>
        <w:tabs>
          <w:tab w:val="num" w:pos="720"/>
        </w:tabs>
        <w:ind w:left="720" w:hanging="360"/>
      </w:pPr>
      <w:rPr>
        <w:rFonts w:ascii="Wingdings" w:hAnsi="Wingdings" w:hint="default"/>
      </w:rPr>
    </w:lvl>
    <w:lvl w:ilvl="1" w:tplc="3B3001FE" w:tentative="1">
      <w:start w:val="1"/>
      <w:numFmt w:val="bullet"/>
      <w:lvlText w:val=""/>
      <w:lvlJc w:val="left"/>
      <w:pPr>
        <w:tabs>
          <w:tab w:val="num" w:pos="1440"/>
        </w:tabs>
        <w:ind w:left="1440" w:hanging="360"/>
      </w:pPr>
      <w:rPr>
        <w:rFonts w:ascii="Wingdings" w:hAnsi="Wingdings" w:hint="default"/>
      </w:rPr>
    </w:lvl>
    <w:lvl w:ilvl="2" w:tplc="AF6A0A0C" w:tentative="1">
      <w:start w:val="1"/>
      <w:numFmt w:val="bullet"/>
      <w:lvlText w:val=""/>
      <w:lvlJc w:val="left"/>
      <w:pPr>
        <w:tabs>
          <w:tab w:val="num" w:pos="2160"/>
        </w:tabs>
        <w:ind w:left="2160" w:hanging="360"/>
      </w:pPr>
      <w:rPr>
        <w:rFonts w:ascii="Wingdings" w:hAnsi="Wingdings" w:hint="default"/>
      </w:rPr>
    </w:lvl>
    <w:lvl w:ilvl="3" w:tplc="DC6EF984" w:tentative="1">
      <w:start w:val="1"/>
      <w:numFmt w:val="bullet"/>
      <w:lvlText w:val=""/>
      <w:lvlJc w:val="left"/>
      <w:pPr>
        <w:tabs>
          <w:tab w:val="num" w:pos="2880"/>
        </w:tabs>
        <w:ind w:left="2880" w:hanging="360"/>
      </w:pPr>
      <w:rPr>
        <w:rFonts w:ascii="Wingdings" w:hAnsi="Wingdings" w:hint="default"/>
      </w:rPr>
    </w:lvl>
    <w:lvl w:ilvl="4" w:tplc="CB48028E" w:tentative="1">
      <w:start w:val="1"/>
      <w:numFmt w:val="bullet"/>
      <w:lvlText w:val=""/>
      <w:lvlJc w:val="left"/>
      <w:pPr>
        <w:tabs>
          <w:tab w:val="num" w:pos="3600"/>
        </w:tabs>
        <w:ind w:left="3600" w:hanging="360"/>
      </w:pPr>
      <w:rPr>
        <w:rFonts w:ascii="Wingdings" w:hAnsi="Wingdings" w:hint="default"/>
      </w:rPr>
    </w:lvl>
    <w:lvl w:ilvl="5" w:tplc="6C2C2D42" w:tentative="1">
      <w:start w:val="1"/>
      <w:numFmt w:val="bullet"/>
      <w:lvlText w:val=""/>
      <w:lvlJc w:val="left"/>
      <w:pPr>
        <w:tabs>
          <w:tab w:val="num" w:pos="4320"/>
        </w:tabs>
        <w:ind w:left="4320" w:hanging="360"/>
      </w:pPr>
      <w:rPr>
        <w:rFonts w:ascii="Wingdings" w:hAnsi="Wingdings" w:hint="default"/>
      </w:rPr>
    </w:lvl>
    <w:lvl w:ilvl="6" w:tplc="BCBAB3C0" w:tentative="1">
      <w:start w:val="1"/>
      <w:numFmt w:val="bullet"/>
      <w:lvlText w:val=""/>
      <w:lvlJc w:val="left"/>
      <w:pPr>
        <w:tabs>
          <w:tab w:val="num" w:pos="5040"/>
        </w:tabs>
        <w:ind w:left="5040" w:hanging="360"/>
      </w:pPr>
      <w:rPr>
        <w:rFonts w:ascii="Wingdings" w:hAnsi="Wingdings" w:hint="default"/>
      </w:rPr>
    </w:lvl>
    <w:lvl w:ilvl="7" w:tplc="40E27D4A" w:tentative="1">
      <w:start w:val="1"/>
      <w:numFmt w:val="bullet"/>
      <w:lvlText w:val=""/>
      <w:lvlJc w:val="left"/>
      <w:pPr>
        <w:tabs>
          <w:tab w:val="num" w:pos="5760"/>
        </w:tabs>
        <w:ind w:left="5760" w:hanging="360"/>
      </w:pPr>
      <w:rPr>
        <w:rFonts w:ascii="Wingdings" w:hAnsi="Wingdings" w:hint="default"/>
      </w:rPr>
    </w:lvl>
    <w:lvl w:ilvl="8" w:tplc="05722B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97266"/>
    <w:multiLevelType w:val="hybridMultilevel"/>
    <w:tmpl w:val="1248D5CE"/>
    <w:lvl w:ilvl="0" w:tplc="EE827606">
      <w:start w:val="1"/>
      <w:numFmt w:val="bullet"/>
      <w:lvlText w:val=""/>
      <w:lvlJc w:val="left"/>
      <w:pPr>
        <w:tabs>
          <w:tab w:val="num" w:pos="720"/>
        </w:tabs>
        <w:ind w:left="720" w:hanging="360"/>
      </w:pPr>
      <w:rPr>
        <w:rFonts w:ascii="Wingdings" w:hAnsi="Wingdings" w:hint="default"/>
      </w:rPr>
    </w:lvl>
    <w:lvl w:ilvl="1" w:tplc="2EA25822" w:tentative="1">
      <w:start w:val="1"/>
      <w:numFmt w:val="bullet"/>
      <w:lvlText w:val=""/>
      <w:lvlJc w:val="left"/>
      <w:pPr>
        <w:tabs>
          <w:tab w:val="num" w:pos="1440"/>
        </w:tabs>
        <w:ind w:left="1440" w:hanging="360"/>
      </w:pPr>
      <w:rPr>
        <w:rFonts w:ascii="Wingdings" w:hAnsi="Wingdings" w:hint="default"/>
      </w:rPr>
    </w:lvl>
    <w:lvl w:ilvl="2" w:tplc="63BEF7FE" w:tentative="1">
      <w:start w:val="1"/>
      <w:numFmt w:val="bullet"/>
      <w:lvlText w:val=""/>
      <w:lvlJc w:val="left"/>
      <w:pPr>
        <w:tabs>
          <w:tab w:val="num" w:pos="2160"/>
        </w:tabs>
        <w:ind w:left="2160" w:hanging="360"/>
      </w:pPr>
      <w:rPr>
        <w:rFonts w:ascii="Wingdings" w:hAnsi="Wingdings" w:hint="default"/>
      </w:rPr>
    </w:lvl>
    <w:lvl w:ilvl="3" w:tplc="62664736" w:tentative="1">
      <w:start w:val="1"/>
      <w:numFmt w:val="bullet"/>
      <w:lvlText w:val=""/>
      <w:lvlJc w:val="left"/>
      <w:pPr>
        <w:tabs>
          <w:tab w:val="num" w:pos="2880"/>
        </w:tabs>
        <w:ind w:left="2880" w:hanging="360"/>
      </w:pPr>
      <w:rPr>
        <w:rFonts w:ascii="Wingdings" w:hAnsi="Wingdings" w:hint="default"/>
      </w:rPr>
    </w:lvl>
    <w:lvl w:ilvl="4" w:tplc="3A9257DA" w:tentative="1">
      <w:start w:val="1"/>
      <w:numFmt w:val="bullet"/>
      <w:lvlText w:val=""/>
      <w:lvlJc w:val="left"/>
      <w:pPr>
        <w:tabs>
          <w:tab w:val="num" w:pos="3600"/>
        </w:tabs>
        <w:ind w:left="3600" w:hanging="360"/>
      </w:pPr>
      <w:rPr>
        <w:rFonts w:ascii="Wingdings" w:hAnsi="Wingdings" w:hint="default"/>
      </w:rPr>
    </w:lvl>
    <w:lvl w:ilvl="5" w:tplc="C51EB8F8" w:tentative="1">
      <w:start w:val="1"/>
      <w:numFmt w:val="bullet"/>
      <w:lvlText w:val=""/>
      <w:lvlJc w:val="left"/>
      <w:pPr>
        <w:tabs>
          <w:tab w:val="num" w:pos="4320"/>
        </w:tabs>
        <w:ind w:left="4320" w:hanging="360"/>
      </w:pPr>
      <w:rPr>
        <w:rFonts w:ascii="Wingdings" w:hAnsi="Wingdings" w:hint="default"/>
      </w:rPr>
    </w:lvl>
    <w:lvl w:ilvl="6" w:tplc="7D2C9BE4" w:tentative="1">
      <w:start w:val="1"/>
      <w:numFmt w:val="bullet"/>
      <w:lvlText w:val=""/>
      <w:lvlJc w:val="left"/>
      <w:pPr>
        <w:tabs>
          <w:tab w:val="num" w:pos="5040"/>
        </w:tabs>
        <w:ind w:left="5040" w:hanging="360"/>
      </w:pPr>
      <w:rPr>
        <w:rFonts w:ascii="Wingdings" w:hAnsi="Wingdings" w:hint="default"/>
      </w:rPr>
    </w:lvl>
    <w:lvl w:ilvl="7" w:tplc="08BA3EB4" w:tentative="1">
      <w:start w:val="1"/>
      <w:numFmt w:val="bullet"/>
      <w:lvlText w:val=""/>
      <w:lvlJc w:val="left"/>
      <w:pPr>
        <w:tabs>
          <w:tab w:val="num" w:pos="5760"/>
        </w:tabs>
        <w:ind w:left="5760" w:hanging="360"/>
      </w:pPr>
      <w:rPr>
        <w:rFonts w:ascii="Wingdings" w:hAnsi="Wingdings" w:hint="default"/>
      </w:rPr>
    </w:lvl>
    <w:lvl w:ilvl="8" w:tplc="F7A059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5106F"/>
    <w:multiLevelType w:val="hybridMultilevel"/>
    <w:tmpl w:val="54F010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854BCB"/>
    <w:multiLevelType w:val="hybridMultilevel"/>
    <w:tmpl w:val="0518C60E"/>
    <w:lvl w:ilvl="0" w:tplc="AC4EDC92">
      <w:start w:val="1"/>
      <w:numFmt w:val="bullet"/>
      <w:lvlText w:val=""/>
      <w:lvlJc w:val="left"/>
      <w:pPr>
        <w:tabs>
          <w:tab w:val="num" w:pos="720"/>
        </w:tabs>
        <w:ind w:left="720" w:hanging="360"/>
      </w:pPr>
      <w:rPr>
        <w:rFonts w:ascii="Wingdings" w:hAnsi="Wingdings" w:hint="default"/>
      </w:rPr>
    </w:lvl>
    <w:lvl w:ilvl="1" w:tplc="62F2550E" w:tentative="1">
      <w:start w:val="1"/>
      <w:numFmt w:val="bullet"/>
      <w:lvlText w:val=""/>
      <w:lvlJc w:val="left"/>
      <w:pPr>
        <w:tabs>
          <w:tab w:val="num" w:pos="1440"/>
        </w:tabs>
        <w:ind w:left="1440" w:hanging="360"/>
      </w:pPr>
      <w:rPr>
        <w:rFonts w:ascii="Wingdings" w:hAnsi="Wingdings" w:hint="default"/>
      </w:rPr>
    </w:lvl>
    <w:lvl w:ilvl="2" w:tplc="919211B6" w:tentative="1">
      <w:start w:val="1"/>
      <w:numFmt w:val="bullet"/>
      <w:lvlText w:val=""/>
      <w:lvlJc w:val="left"/>
      <w:pPr>
        <w:tabs>
          <w:tab w:val="num" w:pos="2160"/>
        </w:tabs>
        <w:ind w:left="2160" w:hanging="360"/>
      </w:pPr>
      <w:rPr>
        <w:rFonts w:ascii="Wingdings" w:hAnsi="Wingdings" w:hint="default"/>
      </w:rPr>
    </w:lvl>
    <w:lvl w:ilvl="3" w:tplc="CC9898A0" w:tentative="1">
      <w:start w:val="1"/>
      <w:numFmt w:val="bullet"/>
      <w:lvlText w:val=""/>
      <w:lvlJc w:val="left"/>
      <w:pPr>
        <w:tabs>
          <w:tab w:val="num" w:pos="2880"/>
        </w:tabs>
        <w:ind w:left="2880" w:hanging="360"/>
      </w:pPr>
      <w:rPr>
        <w:rFonts w:ascii="Wingdings" w:hAnsi="Wingdings" w:hint="default"/>
      </w:rPr>
    </w:lvl>
    <w:lvl w:ilvl="4" w:tplc="CD468C1E" w:tentative="1">
      <w:start w:val="1"/>
      <w:numFmt w:val="bullet"/>
      <w:lvlText w:val=""/>
      <w:lvlJc w:val="left"/>
      <w:pPr>
        <w:tabs>
          <w:tab w:val="num" w:pos="3600"/>
        </w:tabs>
        <w:ind w:left="3600" w:hanging="360"/>
      </w:pPr>
      <w:rPr>
        <w:rFonts w:ascii="Wingdings" w:hAnsi="Wingdings" w:hint="default"/>
      </w:rPr>
    </w:lvl>
    <w:lvl w:ilvl="5" w:tplc="E2A2E1A6" w:tentative="1">
      <w:start w:val="1"/>
      <w:numFmt w:val="bullet"/>
      <w:lvlText w:val=""/>
      <w:lvlJc w:val="left"/>
      <w:pPr>
        <w:tabs>
          <w:tab w:val="num" w:pos="4320"/>
        </w:tabs>
        <w:ind w:left="4320" w:hanging="360"/>
      </w:pPr>
      <w:rPr>
        <w:rFonts w:ascii="Wingdings" w:hAnsi="Wingdings" w:hint="default"/>
      </w:rPr>
    </w:lvl>
    <w:lvl w:ilvl="6" w:tplc="3D763344" w:tentative="1">
      <w:start w:val="1"/>
      <w:numFmt w:val="bullet"/>
      <w:lvlText w:val=""/>
      <w:lvlJc w:val="left"/>
      <w:pPr>
        <w:tabs>
          <w:tab w:val="num" w:pos="5040"/>
        </w:tabs>
        <w:ind w:left="5040" w:hanging="360"/>
      </w:pPr>
      <w:rPr>
        <w:rFonts w:ascii="Wingdings" w:hAnsi="Wingdings" w:hint="default"/>
      </w:rPr>
    </w:lvl>
    <w:lvl w:ilvl="7" w:tplc="0B8C598C" w:tentative="1">
      <w:start w:val="1"/>
      <w:numFmt w:val="bullet"/>
      <w:lvlText w:val=""/>
      <w:lvlJc w:val="left"/>
      <w:pPr>
        <w:tabs>
          <w:tab w:val="num" w:pos="5760"/>
        </w:tabs>
        <w:ind w:left="5760" w:hanging="360"/>
      </w:pPr>
      <w:rPr>
        <w:rFonts w:ascii="Wingdings" w:hAnsi="Wingdings" w:hint="default"/>
      </w:rPr>
    </w:lvl>
    <w:lvl w:ilvl="8" w:tplc="CDEC94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F5537"/>
    <w:multiLevelType w:val="hybridMultilevel"/>
    <w:tmpl w:val="EE10A2EC"/>
    <w:lvl w:ilvl="0" w:tplc="9B9079E0">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605D1A6B"/>
    <w:multiLevelType w:val="hybridMultilevel"/>
    <w:tmpl w:val="B472EC1C"/>
    <w:lvl w:ilvl="0" w:tplc="6C7401A6">
      <w:start w:val="30"/>
      <w:numFmt w:val="bullet"/>
      <w:lvlText w:val="-"/>
      <w:lvlJc w:val="left"/>
      <w:pPr>
        <w:ind w:left="2484" w:hanging="360"/>
      </w:pPr>
      <w:rPr>
        <w:rFonts w:ascii="Arial" w:eastAsia="Calibri"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63091946"/>
    <w:multiLevelType w:val="hybridMultilevel"/>
    <w:tmpl w:val="AE0C8F84"/>
    <w:lvl w:ilvl="0" w:tplc="5642BD5E">
      <w:start w:val="1"/>
      <w:numFmt w:val="bullet"/>
      <w:lvlText w:val="-"/>
      <w:lvlJc w:val="left"/>
      <w:pPr>
        <w:tabs>
          <w:tab w:val="num" w:pos="786"/>
        </w:tabs>
        <w:ind w:left="786" w:hanging="360"/>
      </w:pPr>
      <w:rPr>
        <w:rFonts w:ascii="Times New Roman" w:hAnsi="Times New Roman" w:hint="default"/>
      </w:rPr>
    </w:lvl>
    <w:lvl w:ilvl="1" w:tplc="4EB2649A" w:tentative="1">
      <w:start w:val="1"/>
      <w:numFmt w:val="bullet"/>
      <w:lvlText w:val="-"/>
      <w:lvlJc w:val="left"/>
      <w:pPr>
        <w:tabs>
          <w:tab w:val="num" w:pos="1506"/>
        </w:tabs>
        <w:ind w:left="1506" w:hanging="360"/>
      </w:pPr>
      <w:rPr>
        <w:rFonts w:ascii="Times New Roman" w:hAnsi="Times New Roman" w:hint="default"/>
      </w:rPr>
    </w:lvl>
    <w:lvl w:ilvl="2" w:tplc="DDD23A04" w:tentative="1">
      <w:start w:val="1"/>
      <w:numFmt w:val="bullet"/>
      <w:lvlText w:val="-"/>
      <w:lvlJc w:val="left"/>
      <w:pPr>
        <w:tabs>
          <w:tab w:val="num" w:pos="2226"/>
        </w:tabs>
        <w:ind w:left="2226" w:hanging="360"/>
      </w:pPr>
      <w:rPr>
        <w:rFonts w:ascii="Times New Roman" w:hAnsi="Times New Roman" w:hint="default"/>
      </w:rPr>
    </w:lvl>
    <w:lvl w:ilvl="3" w:tplc="1670072E" w:tentative="1">
      <w:start w:val="1"/>
      <w:numFmt w:val="bullet"/>
      <w:lvlText w:val="-"/>
      <w:lvlJc w:val="left"/>
      <w:pPr>
        <w:tabs>
          <w:tab w:val="num" w:pos="2946"/>
        </w:tabs>
        <w:ind w:left="2946" w:hanging="360"/>
      </w:pPr>
      <w:rPr>
        <w:rFonts w:ascii="Times New Roman" w:hAnsi="Times New Roman" w:hint="default"/>
      </w:rPr>
    </w:lvl>
    <w:lvl w:ilvl="4" w:tplc="D520B716" w:tentative="1">
      <w:start w:val="1"/>
      <w:numFmt w:val="bullet"/>
      <w:lvlText w:val="-"/>
      <w:lvlJc w:val="left"/>
      <w:pPr>
        <w:tabs>
          <w:tab w:val="num" w:pos="3666"/>
        </w:tabs>
        <w:ind w:left="3666" w:hanging="360"/>
      </w:pPr>
      <w:rPr>
        <w:rFonts w:ascii="Times New Roman" w:hAnsi="Times New Roman" w:hint="default"/>
      </w:rPr>
    </w:lvl>
    <w:lvl w:ilvl="5" w:tplc="63B21D74" w:tentative="1">
      <w:start w:val="1"/>
      <w:numFmt w:val="bullet"/>
      <w:lvlText w:val="-"/>
      <w:lvlJc w:val="left"/>
      <w:pPr>
        <w:tabs>
          <w:tab w:val="num" w:pos="4386"/>
        </w:tabs>
        <w:ind w:left="4386" w:hanging="360"/>
      </w:pPr>
      <w:rPr>
        <w:rFonts w:ascii="Times New Roman" w:hAnsi="Times New Roman" w:hint="default"/>
      </w:rPr>
    </w:lvl>
    <w:lvl w:ilvl="6" w:tplc="4EC8E00A" w:tentative="1">
      <w:start w:val="1"/>
      <w:numFmt w:val="bullet"/>
      <w:lvlText w:val="-"/>
      <w:lvlJc w:val="left"/>
      <w:pPr>
        <w:tabs>
          <w:tab w:val="num" w:pos="5106"/>
        </w:tabs>
        <w:ind w:left="5106" w:hanging="360"/>
      </w:pPr>
      <w:rPr>
        <w:rFonts w:ascii="Times New Roman" w:hAnsi="Times New Roman" w:hint="default"/>
      </w:rPr>
    </w:lvl>
    <w:lvl w:ilvl="7" w:tplc="877ACE72" w:tentative="1">
      <w:start w:val="1"/>
      <w:numFmt w:val="bullet"/>
      <w:lvlText w:val="-"/>
      <w:lvlJc w:val="left"/>
      <w:pPr>
        <w:tabs>
          <w:tab w:val="num" w:pos="5826"/>
        </w:tabs>
        <w:ind w:left="5826" w:hanging="360"/>
      </w:pPr>
      <w:rPr>
        <w:rFonts w:ascii="Times New Roman" w:hAnsi="Times New Roman" w:hint="default"/>
      </w:rPr>
    </w:lvl>
    <w:lvl w:ilvl="8" w:tplc="AB2EA12C" w:tentative="1">
      <w:start w:val="1"/>
      <w:numFmt w:val="bullet"/>
      <w:lvlText w:val="-"/>
      <w:lvlJc w:val="left"/>
      <w:pPr>
        <w:tabs>
          <w:tab w:val="num" w:pos="6546"/>
        </w:tabs>
        <w:ind w:left="6546" w:hanging="360"/>
      </w:pPr>
      <w:rPr>
        <w:rFonts w:ascii="Times New Roman" w:hAnsi="Times New Roman" w:hint="default"/>
      </w:rPr>
    </w:lvl>
  </w:abstractNum>
  <w:abstractNum w:abstractNumId="9" w15:restartNumberingAfterBreak="0">
    <w:nsid w:val="63B7405D"/>
    <w:multiLevelType w:val="hybridMultilevel"/>
    <w:tmpl w:val="73CCB73C"/>
    <w:lvl w:ilvl="0" w:tplc="BB10F354">
      <w:numFmt w:val="bullet"/>
      <w:lvlText w:val="-"/>
      <w:lvlJc w:val="left"/>
      <w:pPr>
        <w:ind w:left="2284" w:hanging="360"/>
      </w:pPr>
      <w:rPr>
        <w:rFonts w:ascii="Arial" w:eastAsia="Times New Roman" w:hAnsi="Arial" w:cs="Arial" w:hint="default"/>
      </w:rPr>
    </w:lvl>
    <w:lvl w:ilvl="1" w:tplc="04050003" w:tentative="1">
      <w:start w:val="1"/>
      <w:numFmt w:val="bullet"/>
      <w:lvlText w:val="o"/>
      <w:lvlJc w:val="left"/>
      <w:pPr>
        <w:ind w:left="3004" w:hanging="360"/>
      </w:pPr>
      <w:rPr>
        <w:rFonts w:ascii="Courier New" w:hAnsi="Courier New" w:cs="Courier New" w:hint="default"/>
      </w:rPr>
    </w:lvl>
    <w:lvl w:ilvl="2" w:tplc="04050005" w:tentative="1">
      <w:start w:val="1"/>
      <w:numFmt w:val="bullet"/>
      <w:lvlText w:val=""/>
      <w:lvlJc w:val="left"/>
      <w:pPr>
        <w:ind w:left="3724" w:hanging="360"/>
      </w:pPr>
      <w:rPr>
        <w:rFonts w:ascii="Wingdings" w:hAnsi="Wingdings" w:hint="default"/>
      </w:rPr>
    </w:lvl>
    <w:lvl w:ilvl="3" w:tplc="04050001" w:tentative="1">
      <w:start w:val="1"/>
      <w:numFmt w:val="bullet"/>
      <w:lvlText w:val=""/>
      <w:lvlJc w:val="left"/>
      <w:pPr>
        <w:ind w:left="4444" w:hanging="360"/>
      </w:pPr>
      <w:rPr>
        <w:rFonts w:ascii="Symbol" w:hAnsi="Symbol" w:hint="default"/>
      </w:rPr>
    </w:lvl>
    <w:lvl w:ilvl="4" w:tplc="04050003" w:tentative="1">
      <w:start w:val="1"/>
      <w:numFmt w:val="bullet"/>
      <w:lvlText w:val="o"/>
      <w:lvlJc w:val="left"/>
      <w:pPr>
        <w:ind w:left="5164" w:hanging="360"/>
      </w:pPr>
      <w:rPr>
        <w:rFonts w:ascii="Courier New" w:hAnsi="Courier New" w:cs="Courier New" w:hint="default"/>
      </w:rPr>
    </w:lvl>
    <w:lvl w:ilvl="5" w:tplc="04050005" w:tentative="1">
      <w:start w:val="1"/>
      <w:numFmt w:val="bullet"/>
      <w:lvlText w:val=""/>
      <w:lvlJc w:val="left"/>
      <w:pPr>
        <w:ind w:left="5884" w:hanging="360"/>
      </w:pPr>
      <w:rPr>
        <w:rFonts w:ascii="Wingdings" w:hAnsi="Wingdings" w:hint="default"/>
      </w:rPr>
    </w:lvl>
    <w:lvl w:ilvl="6" w:tplc="04050001" w:tentative="1">
      <w:start w:val="1"/>
      <w:numFmt w:val="bullet"/>
      <w:lvlText w:val=""/>
      <w:lvlJc w:val="left"/>
      <w:pPr>
        <w:ind w:left="6604" w:hanging="360"/>
      </w:pPr>
      <w:rPr>
        <w:rFonts w:ascii="Symbol" w:hAnsi="Symbol" w:hint="default"/>
      </w:rPr>
    </w:lvl>
    <w:lvl w:ilvl="7" w:tplc="04050003" w:tentative="1">
      <w:start w:val="1"/>
      <w:numFmt w:val="bullet"/>
      <w:lvlText w:val="o"/>
      <w:lvlJc w:val="left"/>
      <w:pPr>
        <w:ind w:left="7324" w:hanging="360"/>
      </w:pPr>
      <w:rPr>
        <w:rFonts w:ascii="Courier New" w:hAnsi="Courier New" w:cs="Courier New" w:hint="default"/>
      </w:rPr>
    </w:lvl>
    <w:lvl w:ilvl="8" w:tplc="04050005" w:tentative="1">
      <w:start w:val="1"/>
      <w:numFmt w:val="bullet"/>
      <w:lvlText w:val=""/>
      <w:lvlJc w:val="left"/>
      <w:pPr>
        <w:ind w:left="8044" w:hanging="360"/>
      </w:pPr>
      <w:rPr>
        <w:rFonts w:ascii="Wingdings" w:hAnsi="Wingdings" w:hint="default"/>
      </w:rPr>
    </w:lvl>
  </w:abstractNum>
  <w:abstractNum w:abstractNumId="10" w15:restartNumberingAfterBreak="0">
    <w:nsid w:val="6CB93D5D"/>
    <w:multiLevelType w:val="hybridMultilevel"/>
    <w:tmpl w:val="8DCEA906"/>
    <w:lvl w:ilvl="0" w:tplc="CC8226CA">
      <w:start w:val="1"/>
      <w:numFmt w:val="bullet"/>
      <w:lvlText w:val=""/>
      <w:lvlJc w:val="left"/>
      <w:pPr>
        <w:tabs>
          <w:tab w:val="num" w:pos="720"/>
        </w:tabs>
        <w:ind w:left="720" w:hanging="360"/>
      </w:pPr>
      <w:rPr>
        <w:rFonts w:ascii="Wingdings" w:hAnsi="Wingdings" w:hint="default"/>
      </w:rPr>
    </w:lvl>
    <w:lvl w:ilvl="1" w:tplc="825CA002" w:tentative="1">
      <w:start w:val="1"/>
      <w:numFmt w:val="bullet"/>
      <w:lvlText w:val=""/>
      <w:lvlJc w:val="left"/>
      <w:pPr>
        <w:tabs>
          <w:tab w:val="num" w:pos="1440"/>
        </w:tabs>
        <w:ind w:left="1440" w:hanging="360"/>
      </w:pPr>
      <w:rPr>
        <w:rFonts w:ascii="Wingdings" w:hAnsi="Wingdings" w:hint="default"/>
      </w:rPr>
    </w:lvl>
    <w:lvl w:ilvl="2" w:tplc="1A9E76FC" w:tentative="1">
      <w:start w:val="1"/>
      <w:numFmt w:val="bullet"/>
      <w:lvlText w:val=""/>
      <w:lvlJc w:val="left"/>
      <w:pPr>
        <w:tabs>
          <w:tab w:val="num" w:pos="2160"/>
        </w:tabs>
        <w:ind w:left="2160" w:hanging="360"/>
      </w:pPr>
      <w:rPr>
        <w:rFonts w:ascii="Wingdings" w:hAnsi="Wingdings" w:hint="default"/>
      </w:rPr>
    </w:lvl>
    <w:lvl w:ilvl="3" w:tplc="44D86872" w:tentative="1">
      <w:start w:val="1"/>
      <w:numFmt w:val="bullet"/>
      <w:lvlText w:val=""/>
      <w:lvlJc w:val="left"/>
      <w:pPr>
        <w:tabs>
          <w:tab w:val="num" w:pos="2880"/>
        </w:tabs>
        <w:ind w:left="2880" w:hanging="360"/>
      </w:pPr>
      <w:rPr>
        <w:rFonts w:ascii="Wingdings" w:hAnsi="Wingdings" w:hint="default"/>
      </w:rPr>
    </w:lvl>
    <w:lvl w:ilvl="4" w:tplc="46163FD2" w:tentative="1">
      <w:start w:val="1"/>
      <w:numFmt w:val="bullet"/>
      <w:lvlText w:val=""/>
      <w:lvlJc w:val="left"/>
      <w:pPr>
        <w:tabs>
          <w:tab w:val="num" w:pos="3600"/>
        </w:tabs>
        <w:ind w:left="3600" w:hanging="360"/>
      </w:pPr>
      <w:rPr>
        <w:rFonts w:ascii="Wingdings" w:hAnsi="Wingdings" w:hint="default"/>
      </w:rPr>
    </w:lvl>
    <w:lvl w:ilvl="5" w:tplc="ED9286FA" w:tentative="1">
      <w:start w:val="1"/>
      <w:numFmt w:val="bullet"/>
      <w:lvlText w:val=""/>
      <w:lvlJc w:val="left"/>
      <w:pPr>
        <w:tabs>
          <w:tab w:val="num" w:pos="4320"/>
        </w:tabs>
        <w:ind w:left="4320" w:hanging="360"/>
      </w:pPr>
      <w:rPr>
        <w:rFonts w:ascii="Wingdings" w:hAnsi="Wingdings" w:hint="default"/>
      </w:rPr>
    </w:lvl>
    <w:lvl w:ilvl="6" w:tplc="B26C7586" w:tentative="1">
      <w:start w:val="1"/>
      <w:numFmt w:val="bullet"/>
      <w:lvlText w:val=""/>
      <w:lvlJc w:val="left"/>
      <w:pPr>
        <w:tabs>
          <w:tab w:val="num" w:pos="5040"/>
        </w:tabs>
        <w:ind w:left="5040" w:hanging="360"/>
      </w:pPr>
      <w:rPr>
        <w:rFonts w:ascii="Wingdings" w:hAnsi="Wingdings" w:hint="default"/>
      </w:rPr>
    </w:lvl>
    <w:lvl w:ilvl="7" w:tplc="25463454" w:tentative="1">
      <w:start w:val="1"/>
      <w:numFmt w:val="bullet"/>
      <w:lvlText w:val=""/>
      <w:lvlJc w:val="left"/>
      <w:pPr>
        <w:tabs>
          <w:tab w:val="num" w:pos="5760"/>
        </w:tabs>
        <w:ind w:left="5760" w:hanging="360"/>
      </w:pPr>
      <w:rPr>
        <w:rFonts w:ascii="Wingdings" w:hAnsi="Wingdings" w:hint="default"/>
      </w:rPr>
    </w:lvl>
    <w:lvl w:ilvl="8" w:tplc="E8B2B2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D57467"/>
    <w:multiLevelType w:val="hybridMultilevel"/>
    <w:tmpl w:val="122444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9"/>
  </w:num>
  <w:num w:numId="5">
    <w:abstractNumId w:val="7"/>
  </w:num>
  <w:num w:numId="6">
    <w:abstractNumId w:val="8"/>
  </w:num>
  <w:num w:numId="7">
    <w:abstractNumId w:val="5"/>
  </w:num>
  <w:num w:numId="8">
    <w:abstractNumId w:val="1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76"/>
    <w:rsid w:val="00031AB6"/>
    <w:rsid w:val="0003494E"/>
    <w:rsid w:val="000441BB"/>
    <w:rsid w:val="000535EE"/>
    <w:rsid w:val="00054A37"/>
    <w:rsid w:val="0005569B"/>
    <w:rsid w:val="00074AEB"/>
    <w:rsid w:val="00083DA1"/>
    <w:rsid w:val="00094EAD"/>
    <w:rsid w:val="000952A9"/>
    <w:rsid w:val="000A5458"/>
    <w:rsid w:val="000B302C"/>
    <w:rsid w:val="000B40CD"/>
    <w:rsid w:val="000B6F3B"/>
    <w:rsid w:val="000D6855"/>
    <w:rsid w:val="000D78EE"/>
    <w:rsid w:val="000F6FD1"/>
    <w:rsid w:val="001217FB"/>
    <w:rsid w:val="0012585D"/>
    <w:rsid w:val="001400E7"/>
    <w:rsid w:val="00146B87"/>
    <w:rsid w:val="00147CAB"/>
    <w:rsid w:val="00162841"/>
    <w:rsid w:val="00171644"/>
    <w:rsid w:val="0017517C"/>
    <w:rsid w:val="00175DE0"/>
    <w:rsid w:val="001953D5"/>
    <w:rsid w:val="001A1214"/>
    <w:rsid w:val="001A3AAB"/>
    <w:rsid w:val="001C0DFD"/>
    <w:rsid w:val="001C759C"/>
    <w:rsid w:val="001E61D9"/>
    <w:rsid w:val="001E795C"/>
    <w:rsid w:val="002205AE"/>
    <w:rsid w:val="0022548C"/>
    <w:rsid w:val="002500C9"/>
    <w:rsid w:val="002552C9"/>
    <w:rsid w:val="00256D0B"/>
    <w:rsid w:val="002572CC"/>
    <w:rsid w:val="00264C96"/>
    <w:rsid w:val="00270D9F"/>
    <w:rsid w:val="002739CA"/>
    <w:rsid w:val="002B58F9"/>
    <w:rsid w:val="002C72DA"/>
    <w:rsid w:val="002D237D"/>
    <w:rsid w:val="002D4BEB"/>
    <w:rsid w:val="002F7B01"/>
    <w:rsid w:val="003053CC"/>
    <w:rsid w:val="00307E71"/>
    <w:rsid w:val="00307FCF"/>
    <w:rsid w:val="00326425"/>
    <w:rsid w:val="00326FAF"/>
    <w:rsid w:val="00327D5C"/>
    <w:rsid w:val="0033539B"/>
    <w:rsid w:val="003465B6"/>
    <w:rsid w:val="00350668"/>
    <w:rsid w:val="00355C3E"/>
    <w:rsid w:val="00380C05"/>
    <w:rsid w:val="00385EE7"/>
    <w:rsid w:val="00390E06"/>
    <w:rsid w:val="003913D8"/>
    <w:rsid w:val="00392A76"/>
    <w:rsid w:val="003959E6"/>
    <w:rsid w:val="003972B6"/>
    <w:rsid w:val="003A4C3D"/>
    <w:rsid w:val="003A4FB1"/>
    <w:rsid w:val="003B24D2"/>
    <w:rsid w:val="003B3E7A"/>
    <w:rsid w:val="003B4A8F"/>
    <w:rsid w:val="003C7AF1"/>
    <w:rsid w:val="003D67F1"/>
    <w:rsid w:val="00403497"/>
    <w:rsid w:val="00407672"/>
    <w:rsid w:val="0041288D"/>
    <w:rsid w:val="004233AE"/>
    <w:rsid w:val="00446F7F"/>
    <w:rsid w:val="004614D6"/>
    <w:rsid w:val="00464B1A"/>
    <w:rsid w:val="0048416E"/>
    <w:rsid w:val="004A64B5"/>
    <w:rsid w:val="004B3710"/>
    <w:rsid w:val="004B4F85"/>
    <w:rsid w:val="004B5404"/>
    <w:rsid w:val="004C0723"/>
    <w:rsid w:val="004C58E0"/>
    <w:rsid w:val="004E0D7A"/>
    <w:rsid w:val="004E6374"/>
    <w:rsid w:val="004F1F5C"/>
    <w:rsid w:val="004F6CBD"/>
    <w:rsid w:val="004F6FA6"/>
    <w:rsid w:val="005052BB"/>
    <w:rsid w:val="00507322"/>
    <w:rsid w:val="00510B0B"/>
    <w:rsid w:val="00513DB0"/>
    <w:rsid w:val="005402CC"/>
    <w:rsid w:val="0054137C"/>
    <w:rsid w:val="0054208C"/>
    <w:rsid w:val="00556BA8"/>
    <w:rsid w:val="0056114D"/>
    <w:rsid w:val="00576F75"/>
    <w:rsid w:val="00581B23"/>
    <w:rsid w:val="005A5550"/>
    <w:rsid w:val="005B1412"/>
    <w:rsid w:val="005D7E8C"/>
    <w:rsid w:val="005E2F5E"/>
    <w:rsid w:val="00605A72"/>
    <w:rsid w:val="00623946"/>
    <w:rsid w:val="00637814"/>
    <w:rsid w:val="00640087"/>
    <w:rsid w:val="00643D99"/>
    <w:rsid w:val="006506CB"/>
    <w:rsid w:val="00670348"/>
    <w:rsid w:val="00673952"/>
    <w:rsid w:val="00674956"/>
    <w:rsid w:val="00685CF8"/>
    <w:rsid w:val="00695531"/>
    <w:rsid w:val="006A33EF"/>
    <w:rsid w:val="006A34E9"/>
    <w:rsid w:val="006A5049"/>
    <w:rsid w:val="006A74EE"/>
    <w:rsid w:val="006B2682"/>
    <w:rsid w:val="006B5259"/>
    <w:rsid w:val="006E1732"/>
    <w:rsid w:val="006E70CE"/>
    <w:rsid w:val="006F2472"/>
    <w:rsid w:val="006F3E7E"/>
    <w:rsid w:val="00705924"/>
    <w:rsid w:val="00706990"/>
    <w:rsid w:val="007124DB"/>
    <w:rsid w:val="00714A68"/>
    <w:rsid w:val="007208A5"/>
    <w:rsid w:val="0072522D"/>
    <w:rsid w:val="00727134"/>
    <w:rsid w:val="00744A6C"/>
    <w:rsid w:val="00764435"/>
    <w:rsid w:val="00794101"/>
    <w:rsid w:val="00796BE3"/>
    <w:rsid w:val="007A38DB"/>
    <w:rsid w:val="007E045E"/>
    <w:rsid w:val="007E0E0F"/>
    <w:rsid w:val="007E2657"/>
    <w:rsid w:val="007E3129"/>
    <w:rsid w:val="007E40AC"/>
    <w:rsid w:val="007E5173"/>
    <w:rsid w:val="00813A71"/>
    <w:rsid w:val="00820E01"/>
    <w:rsid w:val="008243F7"/>
    <w:rsid w:val="00852F08"/>
    <w:rsid w:val="00883AA3"/>
    <w:rsid w:val="0089321F"/>
    <w:rsid w:val="008A28CA"/>
    <w:rsid w:val="008A4A81"/>
    <w:rsid w:val="008B1F6F"/>
    <w:rsid w:val="008B6749"/>
    <w:rsid w:val="008D1FE7"/>
    <w:rsid w:val="008E40F3"/>
    <w:rsid w:val="008F1AB1"/>
    <w:rsid w:val="0090320B"/>
    <w:rsid w:val="00916AAA"/>
    <w:rsid w:val="009238D0"/>
    <w:rsid w:val="00927C6B"/>
    <w:rsid w:val="00934C20"/>
    <w:rsid w:val="00942811"/>
    <w:rsid w:val="009532E7"/>
    <w:rsid w:val="009640C8"/>
    <w:rsid w:val="00975E16"/>
    <w:rsid w:val="0098612D"/>
    <w:rsid w:val="009944F0"/>
    <w:rsid w:val="009B0395"/>
    <w:rsid w:val="009F7150"/>
    <w:rsid w:val="00A02722"/>
    <w:rsid w:val="00A03C9F"/>
    <w:rsid w:val="00A141B9"/>
    <w:rsid w:val="00A16BBE"/>
    <w:rsid w:val="00A22FCA"/>
    <w:rsid w:val="00A25E35"/>
    <w:rsid w:val="00A3058A"/>
    <w:rsid w:val="00A413D9"/>
    <w:rsid w:val="00A57681"/>
    <w:rsid w:val="00A65EB8"/>
    <w:rsid w:val="00A80AC8"/>
    <w:rsid w:val="00A8121C"/>
    <w:rsid w:val="00A812D7"/>
    <w:rsid w:val="00AA2454"/>
    <w:rsid w:val="00AC361F"/>
    <w:rsid w:val="00AC47E0"/>
    <w:rsid w:val="00AD17CE"/>
    <w:rsid w:val="00AD5789"/>
    <w:rsid w:val="00B027BC"/>
    <w:rsid w:val="00B11E3E"/>
    <w:rsid w:val="00B22303"/>
    <w:rsid w:val="00B22C40"/>
    <w:rsid w:val="00B34A95"/>
    <w:rsid w:val="00B36D7E"/>
    <w:rsid w:val="00B47469"/>
    <w:rsid w:val="00B575D0"/>
    <w:rsid w:val="00B64ACA"/>
    <w:rsid w:val="00B670FB"/>
    <w:rsid w:val="00B87855"/>
    <w:rsid w:val="00BA1CC9"/>
    <w:rsid w:val="00BA3B7B"/>
    <w:rsid w:val="00BA53AD"/>
    <w:rsid w:val="00BA5D13"/>
    <w:rsid w:val="00BB1C13"/>
    <w:rsid w:val="00BC1241"/>
    <w:rsid w:val="00BC26C7"/>
    <w:rsid w:val="00BC574D"/>
    <w:rsid w:val="00BE1999"/>
    <w:rsid w:val="00BF4276"/>
    <w:rsid w:val="00C11C4D"/>
    <w:rsid w:val="00C150B3"/>
    <w:rsid w:val="00C27F79"/>
    <w:rsid w:val="00C54574"/>
    <w:rsid w:val="00C55174"/>
    <w:rsid w:val="00C64AB1"/>
    <w:rsid w:val="00C74674"/>
    <w:rsid w:val="00C912FA"/>
    <w:rsid w:val="00CB3AA3"/>
    <w:rsid w:val="00CB3F93"/>
    <w:rsid w:val="00CB6E5C"/>
    <w:rsid w:val="00CB73C8"/>
    <w:rsid w:val="00CC0458"/>
    <w:rsid w:val="00CE43C2"/>
    <w:rsid w:val="00D151A6"/>
    <w:rsid w:val="00D15B62"/>
    <w:rsid w:val="00D50F90"/>
    <w:rsid w:val="00D52C7C"/>
    <w:rsid w:val="00D80C9C"/>
    <w:rsid w:val="00D83EE1"/>
    <w:rsid w:val="00D865F7"/>
    <w:rsid w:val="00DA79A2"/>
    <w:rsid w:val="00DC0740"/>
    <w:rsid w:val="00DD554D"/>
    <w:rsid w:val="00DE1EB4"/>
    <w:rsid w:val="00DE7F56"/>
    <w:rsid w:val="00E03BC8"/>
    <w:rsid w:val="00E10E56"/>
    <w:rsid w:val="00E13868"/>
    <w:rsid w:val="00E31823"/>
    <w:rsid w:val="00E32EAD"/>
    <w:rsid w:val="00E41D6E"/>
    <w:rsid w:val="00E5536E"/>
    <w:rsid w:val="00E57DD1"/>
    <w:rsid w:val="00E65F9F"/>
    <w:rsid w:val="00E7143F"/>
    <w:rsid w:val="00E90D1E"/>
    <w:rsid w:val="00E94BA4"/>
    <w:rsid w:val="00E96AB8"/>
    <w:rsid w:val="00EA2119"/>
    <w:rsid w:val="00EA42DD"/>
    <w:rsid w:val="00EA4F3F"/>
    <w:rsid w:val="00EC1059"/>
    <w:rsid w:val="00EC3C27"/>
    <w:rsid w:val="00EE1A74"/>
    <w:rsid w:val="00EE2335"/>
    <w:rsid w:val="00F05732"/>
    <w:rsid w:val="00F1234B"/>
    <w:rsid w:val="00F168D7"/>
    <w:rsid w:val="00F1777E"/>
    <w:rsid w:val="00F35173"/>
    <w:rsid w:val="00F35E86"/>
    <w:rsid w:val="00F4079F"/>
    <w:rsid w:val="00F4277F"/>
    <w:rsid w:val="00F628FF"/>
    <w:rsid w:val="00F769A3"/>
    <w:rsid w:val="00F82604"/>
    <w:rsid w:val="00F8690B"/>
    <w:rsid w:val="00FA1161"/>
    <w:rsid w:val="00FA50F9"/>
    <w:rsid w:val="00FC1E2B"/>
    <w:rsid w:val="00FF2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D37FE"/>
  <w15:docId w15:val="{75435BD6-E514-4C4C-9E8F-E40A6FF0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3DA1"/>
    <w:pPr>
      <w:spacing w:after="200" w:line="276" w:lineRule="auto"/>
    </w:pPr>
    <w:rPr>
      <w:lang w:eastAsia="en-US"/>
    </w:rPr>
  </w:style>
  <w:style w:type="paragraph" w:styleId="Nadpis7">
    <w:name w:val="heading 7"/>
    <w:basedOn w:val="Normln"/>
    <w:next w:val="Normln"/>
    <w:link w:val="Nadpis7Char"/>
    <w:uiPriority w:val="99"/>
    <w:qFormat/>
    <w:rsid w:val="00BF4276"/>
    <w:pPr>
      <w:spacing w:before="240" w:after="60" w:line="240" w:lineRule="auto"/>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locked/>
    <w:rsid w:val="00BF4276"/>
    <w:rPr>
      <w:rFonts w:ascii="Times New Roman" w:hAnsi="Times New Roman" w:cs="Times New Roman"/>
      <w:sz w:val="24"/>
      <w:szCs w:val="24"/>
      <w:lang w:eastAsia="cs-CZ"/>
    </w:rPr>
  </w:style>
  <w:style w:type="paragraph" w:styleId="Bezmezer">
    <w:name w:val="No Spacing"/>
    <w:uiPriority w:val="99"/>
    <w:qFormat/>
    <w:rsid w:val="00F4277F"/>
    <w:rPr>
      <w:lang w:eastAsia="en-US"/>
    </w:rPr>
  </w:style>
  <w:style w:type="paragraph" w:styleId="Textbubliny">
    <w:name w:val="Balloon Text"/>
    <w:basedOn w:val="Normln"/>
    <w:link w:val="TextbublinyChar"/>
    <w:uiPriority w:val="99"/>
    <w:semiHidden/>
    <w:unhideWhenUsed/>
    <w:rsid w:val="004C07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723"/>
    <w:rPr>
      <w:rFonts w:ascii="Segoe UI" w:hAnsi="Segoe UI" w:cs="Segoe UI"/>
      <w:sz w:val="18"/>
      <w:szCs w:val="18"/>
      <w:lang w:eastAsia="en-US"/>
    </w:rPr>
  </w:style>
  <w:style w:type="character" w:customStyle="1" w:styleId="h1a1">
    <w:name w:val="h1a1"/>
    <w:basedOn w:val="Standardnpsmoodstavce"/>
    <w:rsid w:val="001400E7"/>
    <w:rPr>
      <w:vanish w:val="0"/>
      <w:webHidden w:val="0"/>
      <w:sz w:val="24"/>
      <w:szCs w:val="24"/>
      <w:specVanish w:val="0"/>
    </w:rPr>
  </w:style>
  <w:style w:type="paragraph" w:styleId="Zhlav">
    <w:name w:val="header"/>
    <w:basedOn w:val="Normln"/>
    <w:link w:val="ZhlavChar"/>
    <w:uiPriority w:val="99"/>
    <w:unhideWhenUsed/>
    <w:rsid w:val="007271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7134"/>
    <w:rPr>
      <w:lang w:eastAsia="en-US"/>
    </w:rPr>
  </w:style>
  <w:style w:type="paragraph" w:styleId="Zpat">
    <w:name w:val="footer"/>
    <w:basedOn w:val="Normln"/>
    <w:link w:val="ZpatChar"/>
    <w:uiPriority w:val="99"/>
    <w:unhideWhenUsed/>
    <w:rsid w:val="007271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7134"/>
    <w:rPr>
      <w:lang w:eastAsia="en-US"/>
    </w:rPr>
  </w:style>
  <w:style w:type="paragraph" w:styleId="Odstavecseseznamem">
    <w:name w:val="List Paragraph"/>
    <w:basedOn w:val="Normln"/>
    <w:uiPriority w:val="34"/>
    <w:qFormat/>
    <w:rsid w:val="001E795C"/>
    <w:pPr>
      <w:ind w:left="720"/>
      <w:contextualSpacing/>
    </w:pPr>
  </w:style>
  <w:style w:type="paragraph" w:styleId="Normlnweb">
    <w:name w:val="Normal (Web)"/>
    <w:basedOn w:val="Normln"/>
    <w:uiPriority w:val="99"/>
    <w:semiHidden/>
    <w:unhideWhenUsed/>
    <w:rsid w:val="000535EE"/>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E13868"/>
    <w:pPr>
      <w:autoSpaceDE w:val="0"/>
      <w:autoSpaceDN w:val="0"/>
      <w:adjustRightInd w:val="0"/>
    </w:pPr>
    <w:rPr>
      <w:rFonts w:ascii="Times New Roman" w:hAnsi="Times New Roman"/>
      <w:color w:val="000000"/>
      <w:sz w:val="24"/>
      <w:szCs w:val="24"/>
    </w:rPr>
  </w:style>
  <w:style w:type="character" w:styleId="Siln">
    <w:name w:val="Strong"/>
    <w:basedOn w:val="Standardnpsmoodstavce"/>
    <w:uiPriority w:val="22"/>
    <w:qFormat/>
    <w:locked/>
    <w:rsid w:val="000A5458"/>
    <w:rPr>
      <w:b/>
      <w:bCs/>
    </w:rPr>
  </w:style>
  <w:style w:type="character" w:styleId="Hypertextovodkaz">
    <w:name w:val="Hyperlink"/>
    <w:basedOn w:val="Standardnpsmoodstavce"/>
    <w:uiPriority w:val="99"/>
    <w:semiHidden/>
    <w:unhideWhenUsed/>
    <w:rsid w:val="000A5458"/>
    <w:rPr>
      <w:color w:val="0000FF"/>
      <w:u w:val="single"/>
    </w:rPr>
  </w:style>
  <w:style w:type="paragraph" w:customStyle="1" w:styleId="-wm-msonormal">
    <w:name w:val="-wm-msonormal"/>
    <w:basedOn w:val="Normln"/>
    <w:rsid w:val="002552C9"/>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650">
      <w:bodyDiv w:val="1"/>
      <w:marLeft w:val="0"/>
      <w:marRight w:val="0"/>
      <w:marTop w:val="0"/>
      <w:marBottom w:val="0"/>
      <w:divBdr>
        <w:top w:val="none" w:sz="0" w:space="0" w:color="auto"/>
        <w:left w:val="none" w:sz="0" w:space="0" w:color="auto"/>
        <w:bottom w:val="none" w:sz="0" w:space="0" w:color="auto"/>
        <w:right w:val="none" w:sz="0" w:space="0" w:color="auto"/>
      </w:divBdr>
    </w:div>
    <w:div w:id="66804914">
      <w:bodyDiv w:val="1"/>
      <w:marLeft w:val="0"/>
      <w:marRight w:val="0"/>
      <w:marTop w:val="0"/>
      <w:marBottom w:val="0"/>
      <w:divBdr>
        <w:top w:val="none" w:sz="0" w:space="0" w:color="auto"/>
        <w:left w:val="none" w:sz="0" w:space="0" w:color="auto"/>
        <w:bottom w:val="none" w:sz="0" w:space="0" w:color="auto"/>
        <w:right w:val="none" w:sz="0" w:space="0" w:color="auto"/>
      </w:divBdr>
    </w:div>
    <w:div w:id="140510321">
      <w:bodyDiv w:val="1"/>
      <w:marLeft w:val="0"/>
      <w:marRight w:val="0"/>
      <w:marTop w:val="0"/>
      <w:marBottom w:val="0"/>
      <w:divBdr>
        <w:top w:val="none" w:sz="0" w:space="0" w:color="auto"/>
        <w:left w:val="none" w:sz="0" w:space="0" w:color="auto"/>
        <w:bottom w:val="none" w:sz="0" w:space="0" w:color="auto"/>
        <w:right w:val="none" w:sz="0" w:space="0" w:color="auto"/>
      </w:divBdr>
    </w:div>
    <w:div w:id="294336097">
      <w:bodyDiv w:val="1"/>
      <w:marLeft w:val="0"/>
      <w:marRight w:val="0"/>
      <w:marTop w:val="0"/>
      <w:marBottom w:val="0"/>
      <w:divBdr>
        <w:top w:val="none" w:sz="0" w:space="0" w:color="auto"/>
        <w:left w:val="none" w:sz="0" w:space="0" w:color="auto"/>
        <w:bottom w:val="none" w:sz="0" w:space="0" w:color="auto"/>
        <w:right w:val="none" w:sz="0" w:space="0" w:color="auto"/>
      </w:divBdr>
    </w:div>
    <w:div w:id="309023278">
      <w:bodyDiv w:val="1"/>
      <w:marLeft w:val="0"/>
      <w:marRight w:val="0"/>
      <w:marTop w:val="0"/>
      <w:marBottom w:val="0"/>
      <w:divBdr>
        <w:top w:val="none" w:sz="0" w:space="0" w:color="auto"/>
        <w:left w:val="none" w:sz="0" w:space="0" w:color="auto"/>
        <w:bottom w:val="none" w:sz="0" w:space="0" w:color="auto"/>
        <w:right w:val="none" w:sz="0" w:space="0" w:color="auto"/>
      </w:divBdr>
    </w:div>
    <w:div w:id="433718430">
      <w:bodyDiv w:val="1"/>
      <w:marLeft w:val="0"/>
      <w:marRight w:val="0"/>
      <w:marTop w:val="0"/>
      <w:marBottom w:val="0"/>
      <w:divBdr>
        <w:top w:val="none" w:sz="0" w:space="0" w:color="auto"/>
        <w:left w:val="none" w:sz="0" w:space="0" w:color="auto"/>
        <w:bottom w:val="none" w:sz="0" w:space="0" w:color="auto"/>
        <w:right w:val="none" w:sz="0" w:space="0" w:color="auto"/>
      </w:divBdr>
    </w:div>
    <w:div w:id="562451812">
      <w:bodyDiv w:val="1"/>
      <w:marLeft w:val="0"/>
      <w:marRight w:val="0"/>
      <w:marTop w:val="0"/>
      <w:marBottom w:val="0"/>
      <w:divBdr>
        <w:top w:val="none" w:sz="0" w:space="0" w:color="auto"/>
        <w:left w:val="none" w:sz="0" w:space="0" w:color="auto"/>
        <w:bottom w:val="none" w:sz="0" w:space="0" w:color="auto"/>
        <w:right w:val="none" w:sz="0" w:space="0" w:color="auto"/>
      </w:divBdr>
    </w:div>
    <w:div w:id="608315926">
      <w:bodyDiv w:val="1"/>
      <w:marLeft w:val="0"/>
      <w:marRight w:val="0"/>
      <w:marTop w:val="0"/>
      <w:marBottom w:val="0"/>
      <w:divBdr>
        <w:top w:val="none" w:sz="0" w:space="0" w:color="auto"/>
        <w:left w:val="none" w:sz="0" w:space="0" w:color="auto"/>
        <w:bottom w:val="none" w:sz="0" w:space="0" w:color="auto"/>
        <w:right w:val="none" w:sz="0" w:space="0" w:color="auto"/>
      </w:divBdr>
    </w:div>
    <w:div w:id="618922472">
      <w:bodyDiv w:val="1"/>
      <w:marLeft w:val="0"/>
      <w:marRight w:val="0"/>
      <w:marTop w:val="0"/>
      <w:marBottom w:val="0"/>
      <w:divBdr>
        <w:top w:val="none" w:sz="0" w:space="0" w:color="auto"/>
        <w:left w:val="none" w:sz="0" w:space="0" w:color="auto"/>
        <w:bottom w:val="none" w:sz="0" w:space="0" w:color="auto"/>
        <w:right w:val="none" w:sz="0" w:space="0" w:color="auto"/>
      </w:divBdr>
    </w:div>
    <w:div w:id="650789630">
      <w:bodyDiv w:val="1"/>
      <w:marLeft w:val="0"/>
      <w:marRight w:val="0"/>
      <w:marTop w:val="0"/>
      <w:marBottom w:val="0"/>
      <w:divBdr>
        <w:top w:val="none" w:sz="0" w:space="0" w:color="auto"/>
        <w:left w:val="none" w:sz="0" w:space="0" w:color="auto"/>
        <w:bottom w:val="none" w:sz="0" w:space="0" w:color="auto"/>
        <w:right w:val="none" w:sz="0" w:space="0" w:color="auto"/>
      </w:divBdr>
    </w:div>
    <w:div w:id="865025205">
      <w:bodyDiv w:val="1"/>
      <w:marLeft w:val="0"/>
      <w:marRight w:val="0"/>
      <w:marTop w:val="0"/>
      <w:marBottom w:val="0"/>
      <w:divBdr>
        <w:top w:val="none" w:sz="0" w:space="0" w:color="auto"/>
        <w:left w:val="none" w:sz="0" w:space="0" w:color="auto"/>
        <w:bottom w:val="none" w:sz="0" w:space="0" w:color="auto"/>
        <w:right w:val="none" w:sz="0" w:space="0" w:color="auto"/>
      </w:divBdr>
    </w:div>
    <w:div w:id="872382426">
      <w:bodyDiv w:val="1"/>
      <w:marLeft w:val="0"/>
      <w:marRight w:val="0"/>
      <w:marTop w:val="0"/>
      <w:marBottom w:val="0"/>
      <w:divBdr>
        <w:top w:val="none" w:sz="0" w:space="0" w:color="auto"/>
        <w:left w:val="none" w:sz="0" w:space="0" w:color="auto"/>
        <w:bottom w:val="none" w:sz="0" w:space="0" w:color="auto"/>
        <w:right w:val="none" w:sz="0" w:space="0" w:color="auto"/>
      </w:divBdr>
    </w:div>
    <w:div w:id="935282692">
      <w:bodyDiv w:val="1"/>
      <w:marLeft w:val="0"/>
      <w:marRight w:val="0"/>
      <w:marTop w:val="0"/>
      <w:marBottom w:val="0"/>
      <w:divBdr>
        <w:top w:val="none" w:sz="0" w:space="0" w:color="auto"/>
        <w:left w:val="none" w:sz="0" w:space="0" w:color="auto"/>
        <w:bottom w:val="none" w:sz="0" w:space="0" w:color="auto"/>
        <w:right w:val="none" w:sz="0" w:space="0" w:color="auto"/>
      </w:divBdr>
    </w:div>
    <w:div w:id="1127621520">
      <w:bodyDiv w:val="1"/>
      <w:marLeft w:val="0"/>
      <w:marRight w:val="0"/>
      <w:marTop w:val="0"/>
      <w:marBottom w:val="0"/>
      <w:divBdr>
        <w:top w:val="none" w:sz="0" w:space="0" w:color="auto"/>
        <w:left w:val="none" w:sz="0" w:space="0" w:color="auto"/>
        <w:bottom w:val="none" w:sz="0" w:space="0" w:color="auto"/>
        <w:right w:val="none" w:sz="0" w:space="0" w:color="auto"/>
      </w:divBdr>
      <w:divsChild>
        <w:div w:id="263659190">
          <w:marLeft w:val="446"/>
          <w:marRight w:val="0"/>
          <w:marTop w:val="0"/>
          <w:marBottom w:val="0"/>
          <w:divBdr>
            <w:top w:val="none" w:sz="0" w:space="0" w:color="auto"/>
            <w:left w:val="none" w:sz="0" w:space="0" w:color="auto"/>
            <w:bottom w:val="none" w:sz="0" w:space="0" w:color="auto"/>
            <w:right w:val="none" w:sz="0" w:space="0" w:color="auto"/>
          </w:divBdr>
        </w:div>
        <w:div w:id="907957262">
          <w:marLeft w:val="446"/>
          <w:marRight w:val="0"/>
          <w:marTop w:val="0"/>
          <w:marBottom w:val="0"/>
          <w:divBdr>
            <w:top w:val="none" w:sz="0" w:space="0" w:color="auto"/>
            <w:left w:val="none" w:sz="0" w:space="0" w:color="auto"/>
            <w:bottom w:val="none" w:sz="0" w:space="0" w:color="auto"/>
            <w:right w:val="none" w:sz="0" w:space="0" w:color="auto"/>
          </w:divBdr>
        </w:div>
        <w:div w:id="954874396">
          <w:marLeft w:val="446"/>
          <w:marRight w:val="0"/>
          <w:marTop w:val="0"/>
          <w:marBottom w:val="0"/>
          <w:divBdr>
            <w:top w:val="none" w:sz="0" w:space="0" w:color="auto"/>
            <w:left w:val="none" w:sz="0" w:space="0" w:color="auto"/>
            <w:bottom w:val="none" w:sz="0" w:space="0" w:color="auto"/>
            <w:right w:val="none" w:sz="0" w:space="0" w:color="auto"/>
          </w:divBdr>
        </w:div>
        <w:div w:id="998191716">
          <w:marLeft w:val="446"/>
          <w:marRight w:val="0"/>
          <w:marTop w:val="0"/>
          <w:marBottom w:val="0"/>
          <w:divBdr>
            <w:top w:val="none" w:sz="0" w:space="0" w:color="auto"/>
            <w:left w:val="none" w:sz="0" w:space="0" w:color="auto"/>
            <w:bottom w:val="none" w:sz="0" w:space="0" w:color="auto"/>
            <w:right w:val="none" w:sz="0" w:space="0" w:color="auto"/>
          </w:divBdr>
        </w:div>
        <w:div w:id="1854955726">
          <w:marLeft w:val="446"/>
          <w:marRight w:val="0"/>
          <w:marTop w:val="0"/>
          <w:marBottom w:val="0"/>
          <w:divBdr>
            <w:top w:val="none" w:sz="0" w:space="0" w:color="auto"/>
            <w:left w:val="none" w:sz="0" w:space="0" w:color="auto"/>
            <w:bottom w:val="none" w:sz="0" w:space="0" w:color="auto"/>
            <w:right w:val="none" w:sz="0" w:space="0" w:color="auto"/>
          </w:divBdr>
        </w:div>
        <w:div w:id="1983000376">
          <w:marLeft w:val="446"/>
          <w:marRight w:val="0"/>
          <w:marTop w:val="0"/>
          <w:marBottom w:val="0"/>
          <w:divBdr>
            <w:top w:val="none" w:sz="0" w:space="0" w:color="auto"/>
            <w:left w:val="none" w:sz="0" w:space="0" w:color="auto"/>
            <w:bottom w:val="none" w:sz="0" w:space="0" w:color="auto"/>
            <w:right w:val="none" w:sz="0" w:space="0" w:color="auto"/>
          </w:divBdr>
        </w:div>
      </w:divsChild>
    </w:div>
    <w:div w:id="1190878550">
      <w:bodyDiv w:val="1"/>
      <w:marLeft w:val="0"/>
      <w:marRight w:val="0"/>
      <w:marTop w:val="0"/>
      <w:marBottom w:val="0"/>
      <w:divBdr>
        <w:top w:val="none" w:sz="0" w:space="0" w:color="auto"/>
        <w:left w:val="none" w:sz="0" w:space="0" w:color="auto"/>
        <w:bottom w:val="none" w:sz="0" w:space="0" w:color="auto"/>
        <w:right w:val="none" w:sz="0" w:space="0" w:color="auto"/>
      </w:divBdr>
    </w:div>
    <w:div w:id="1316229142">
      <w:bodyDiv w:val="1"/>
      <w:marLeft w:val="0"/>
      <w:marRight w:val="0"/>
      <w:marTop w:val="0"/>
      <w:marBottom w:val="0"/>
      <w:divBdr>
        <w:top w:val="none" w:sz="0" w:space="0" w:color="auto"/>
        <w:left w:val="none" w:sz="0" w:space="0" w:color="auto"/>
        <w:bottom w:val="none" w:sz="0" w:space="0" w:color="auto"/>
        <w:right w:val="none" w:sz="0" w:space="0" w:color="auto"/>
      </w:divBdr>
    </w:div>
    <w:div w:id="1571038049">
      <w:bodyDiv w:val="1"/>
      <w:marLeft w:val="0"/>
      <w:marRight w:val="0"/>
      <w:marTop w:val="0"/>
      <w:marBottom w:val="0"/>
      <w:divBdr>
        <w:top w:val="none" w:sz="0" w:space="0" w:color="auto"/>
        <w:left w:val="none" w:sz="0" w:space="0" w:color="auto"/>
        <w:bottom w:val="none" w:sz="0" w:space="0" w:color="auto"/>
        <w:right w:val="none" w:sz="0" w:space="0" w:color="auto"/>
      </w:divBdr>
      <w:divsChild>
        <w:div w:id="154075305">
          <w:marLeft w:val="446"/>
          <w:marRight w:val="0"/>
          <w:marTop w:val="0"/>
          <w:marBottom w:val="0"/>
          <w:divBdr>
            <w:top w:val="none" w:sz="0" w:space="0" w:color="auto"/>
            <w:left w:val="none" w:sz="0" w:space="0" w:color="auto"/>
            <w:bottom w:val="none" w:sz="0" w:space="0" w:color="auto"/>
            <w:right w:val="none" w:sz="0" w:space="0" w:color="auto"/>
          </w:divBdr>
        </w:div>
        <w:div w:id="859471008">
          <w:marLeft w:val="446"/>
          <w:marRight w:val="0"/>
          <w:marTop w:val="0"/>
          <w:marBottom w:val="0"/>
          <w:divBdr>
            <w:top w:val="none" w:sz="0" w:space="0" w:color="auto"/>
            <w:left w:val="none" w:sz="0" w:space="0" w:color="auto"/>
            <w:bottom w:val="none" w:sz="0" w:space="0" w:color="auto"/>
            <w:right w:val="none" w:sz="0" w:space="0" w:color="auto"/>
          </w:divBdr>
        </w:div>
        <w:div w:id="1024332088">
          <w:marLeft w:val="446"/>
          <w:marRight w:val="0"/>
          <w:marTop w:val="0"/>
          <w:marBottom w:val="0"/>
          <w:divBdr>
            <w:top w:val="none" w:sz="0" w:space="0" w:color="auto"/>
            <w:left w:val="none" w:sz="0" w:space="0" w:color="auto"/>
            <w:bottom w:val="none" w:sz="0" w:space="0" w:color="auto"/>
            <w:right w:val="none" w:sz="0" w:space="0" w:color="auto"/>
          </w:divBdr>
        </w:div>
        <w:div w:id="1485584107">
          <w:marLeft w:val="446"/>
          <w:marRight w:val="0"/>
          <w:marTop w:val="0"/>
          <w:marBottom w:val="0"/>
          <w:divBdr>
            <w:top w:val="none" w:sz="0" w:space="0" w:color="auto"/>
            <w:left w:val="none" w:sz="0" w:space="0" w:color="auto"/>
            <w:bottom w:val="none" w:sz="0" w:space="0" w:color="auto"/>
            <w:right w:val="none" w:sz="0" w:space="0" w:color="auto"/>
          </w:divBdr>
        </w:div>
        <w:div w:id="1703705431">
          <w:marLeft w:val="446"/>
          <w:marRight w:val="0"/>
          <w:marTop w:val="0"/>
          <w:marBottom w:val="0"/>
          <w:divBdr>
            <w:top w:val="none" w:sz="0" w:space="0" w:color="auto"/>
            <w:left w:val="none" w:sz="0" w:space="0" w:color="auto"/>
            <w:bottom w:val="none" w:sz="0" w:space="0" w:color="auto"/>
            <w:right w:val="none" w:sz="0" w:space="0" w:color="auto"/>
          </w:divBdr>
        </w:div>
        <w:div w:id="1741631384">
          <w:marLeft w:val="446"/>
          <w:marRight w:val="0"/>
          <w:marTop w:val="0"/>
          <w:marBottom w:val="0"/>
          <w:divBdr>
            <w:top w:val="none" w:sz="0" w:space="0" w:color="auto"/>
            <w:left w:val="none" w:sz="0" w:space="0" w:color="auto"/>
            <w:bottom w:val="none" w:sz="0" w:space="0" w:color="auto"/>
            <w:right w:val="none" w:sz="0" w:space="0" w:color="auto"/>
          </w:divBdr>
        </w:div>
      </w:divsChild>
    </w:div>
    <w:div w:id="1591037352">
      <w:bodyDiv w:val="1"/>
      <w:marLeft w:val="0"/>
      <w:marRight w:val="0"/>
      <w:marTop w:val="0"/>
      <w:marBottom w:val="0"/>
      <w:divBdr>
        <w:top w:val="none" w:sz="0" w:space="0" w:color="auto"/>
        <w:left w:val="none" w:sz="0" w:space="0" w:color="auto"/>
        <w:bottom w:val="none" w:sz="0" w:space="0" w:color="auto"/>
        <w:right w:val="none" w:sz="0" w:space="0" w:color="auto"/>
      </w:divBdr>
    </w:div>
    <w:div w:id="1611427037">
      <w:bodyDiv w:val="1"/>
      <w:marLeft w:val="0"/>
      <w:marRight w:val="0"/>
      <w:marTop w:val="0"/>
      <w:marBottom w:val="0"/>
      <w:divBdr>
        <w:top w:val="none" w:sz="0" w:space="0" w:color="auto"/>
        <w:left w:val="none" w:sz="0" w:space="0" w:color="auto"/>
        <w:bottom w:val="none" w:sz="0" w:space="0" w:color="auto"/>
        <w:right w:val="none" w:sz="0" w:space="0" w:color="auto"/>
      </w:divBdr>
    </w:div>
    <w:div w:id="1909685688">
      <w:bodyDiv w:val="1"/>
      <w:marLeft w:val="0"/>
      <w:marRight w:val="0"/>
      <w:marTop w:val="0"/>
      <w:marBottom w:val="0"/>
      <w:divBdr>
        <w:top w:val="none" w:sz="0" w:space="0" w:color="auto"/>
        <w:left w:val="none" w:sz="0" w:space="0" w:color="auto"/>
        <w:bottom w:val="none" w:sz="0" w:space="0" w:color="auto"/>
        <w:right w:val="none" w:sz="0" w:space="0" w:color="auto"/>
      </w:divBdr>
    </w:div>
    <w:div w:id="19934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1071</Words>
  <Characters>6320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O11</dc:creator>
  <cp:keywords/>
  <dc:description/>
  <cp:lastModifiedBy>Start_guest</cp:lastModifiedBy>
  <cp:revision>13</cp:revision>
  <cp:lastPrinted>2015-03-04T09:34:00Z</cp:lastPrinted>
  <dcterms:created xsi:type="dcterms:W3CDTF">2023-11-20T14:51:00Z</dcterms:created>
  <dcterms:modified xsi:type="dcterms:W3CDTF">2024-11-24T19:38:00Z</dcterms:modified>
</cp:coreProperties>
</file>